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4BF4" w14:textId="77777777" w:rsidR="00863069" w:rsidRDefault="00356096">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rPr>
        <w:t>PROTOCOL TITLE:</w:t>
      </w:r>
    </w:p>
    <w:p w14:paraId="50D4A309" w14:textId="77777777" w:rsidR="00863069" w:rsidRDefault="00356096">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087F707B" w14:textId="77777777" w:rsidR="00863069" w:rsidRDefault="00356096">
      <w:pPr>
        <w:numPr>
          <w:ilvl w:val="0"/>
          <w:numId w:val="4"/>
        </w:numPr>
        <w:pBdr>
          <w:top w:val="none" w:sz="0" w:space="0" w:color="000000"/>
          <w:left w:val="none" w:sz="0" w:space="0" w:color="000000"/>
          <w:bottom w:val="none" w:sz="0" w:space="0" w:color="000000"/>
          <w:right w:val="none" w:sz="0" w:space="0" w:color="000000"/>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 xml:space="preserve">Use this template to prepare a document with the information from the following sections. </w:t>
      </w:r>
    </w:p>
    <w:p w14:paraId="1C0ADADB" w14:textId="77777777" w:rsidR="00863069" w:rsidRDefault="00356096">
      <w:pPr>
        <w:numPr>
          <w:ilvl w:val="0"/>
          <w:numId w:val="4"/>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677AB190" w14:textId="77777777" w:rsidR="00863069" w:rsidRDefault="00356096">
      <w:pPr>
        <w:numPr>
          <w:ilvl w:val="0"/>
          <w:numId w:val="4"/>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68FACF61" w14:textId="77777777" w:rsidR="00863069" w:rsidRDefault="00356096">
      <w:pPr>
        <w:numPr>
          <w:ilvl w:val="0"/>
          <w:numId w:val="4"/>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3EEDA322" w14:textId="7792E378" w:rsidR="00A22DF7" w:rsidRPr="00A22DF7" w:rsidRDefault="00A22DF7" w:rsidP="00A22DF7">
      <w:pPr>
        <w:pStyle w:val="ListParagraph"/>
        <w:numPr>
          <w:ilvl w:val="0"/>
          <w:numId w:val="4"/>
        </w:numPr>
        <w:rPr>
          <w:rFonts w:ascii="Arial" w:eastAsia="Arial" w:hAnsi="Arial" w:cs="Arial"/>
          <w:i/>
          <w:color w:val="000000"/>
          <w:sz w:val="22"/>
          <w:szCs w:val="22"/>
        </w:rPr>
      </w:pPr>
      <w:r w:rsidRPr="00A22DF7">
        <w:rPr>
          <w:rFonts w:ascii="Arial" w:eastAsia="Arial" w:hAnsi="Arial" w:cs="Arial"/>
          <w:i/>
          <w:color w:val="000000"/>
          <w:sz w:val="22"/>
          <w:szCs w:val="22"/>
        </w:rPr>
        <w:t>For submission of a protocol specific to a participating Site as part of a Multi-Site Study, use HRP-508 - TEMPLATE - SITE SUPPLEMENT.</w:t>
      </w:r>
    </w:p>
    <w:p w14:paraId="1239F7FA" w14:textId="77777777" w:rsidR="00863069" w:rsidRDefault="00863069" w:rsidP="00A22DF7">
      <w:pPr>
        <w:pStyle w:val="ListParagraph"/>
        <w:rPr>
          <w:rFonts w:ascii="Arial" w:eastAsia="Arial" w:hAnsi="Arial" w:cs="Arial"/>
          <w:b/>
          <w:sz w:val="28"/>
          <w:szCs w:val="28"/>
        </w:rPr>
      </w:pPr>
    </w:p>
    <w:p w14:paraId="54EAF22F" w14:textId="77777777" w:rsidR="00863069" w:rsidRDefault="00356096">
      <w:pPr>
        <w:rPr>
          <w:rFonts w:ascii="Arial" w:eastAsia="Arial" w:hAnsi="Arial" w:cs="Arial"/>
          <w:b/>
          <w:sz w:val="28"/>
          <w:szCs w:val="28"/>
        </w:rPr>
      </w:pPr>
      <w:r>
        <w:rPr>
          <w:rFonts w:ascii="Arial" w:eastAsia="Arial" w:hAnsi="Arial" w:cs="Arial"/>
          <w:b/>
          <w:sz w:val="28"/>
          <w:szCs w:val="28"/>
        </w:rPr>
        <w:t>PROTOCOL TITLE:</w:t>
      </w:r>
    </w:p>
    <w:p w14:paraId="5459D009" w14:textId="77777777" w:rsidR="00863069" w:rsidRDefault="00356096">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full protocol title.</w:t>
      </w:r>
    </w:p>
    <w:p w14:paraId="148ED6BE" w14:textId="77777777" w:rsidR="00863069" w:rsidRDefault="00356096">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46D0F8F6" w14:textId="77777777" w:rsidR="00863069" w:rsidRDefault="00356096">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p>
    <w:p w14:paraId="59EBC936" w14:textId="77777777" w:rsidR="00863069" w:rsidRDefault="00356096">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p>
    <w:p w14:paraId="45930046" w14:textId="77777777" w:rsidR="00863069" w:rsidRDefault="00356096">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p>
    <w:p w14:paraId="337E473C" w14:textId="77777777" w:rsidR="00863069" w:rsidRDefault="00356096">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p>
    <w:p w14:paraId="0E7F9F6B" w14:textId="77777777" w:rsidR="00863069" w:rsidRDefault="00356096">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51137E72" w14:textId="77777777" w:rsidR="00863069" w:rsidRDefault="00356096">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p>
    <w:p w14:paraId="73E6CC8E" w14:textId="77777777" w:rsidR="00863069" w:rsidRDefault="00863069">
      <w:pPr>
        <w:pBdr>
          <w:top w:val="nil"/>
          <w:left w:val="nil"/>
          <w:bottom w:val="nil"/>
          <w:right w:val="nil"/>
          <w:between w:val="nil"/>
        </w:pBdr>
        <w:spacing w:before="120" w:after="120"/>
        <w:ind w:left="720"/>
        <w:rPr>
          <w:rFonts w:ascii="Arial" w:eastAsia="Arial" w:hAnsi="Arial" w:cs="Arial"/>
          <w:i/>
          <w:color w:val="000000"/>
        </w:rPr>
      </w:pPr>
    </w:p>
    <w:p w14:paraId="78424810" w14:textId="77777777" w:rsidR="00863069" w:rsidRDefault="00356096">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21D37DFB" w14:textId="77777777" w:rsidR="00863069" w:rsidRDefault="00863069">
      <w:pPr>
        <w:rPr>
          <w:rFonts w:ascii="Arial" w:eastAsia="Arial" w:hAnsi="Arial" w:cs="Arial"/>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0"/>
        <w:gridCol w:w="1126"/>
        <w:gridCol w:w="4802"/>
        <w:gridCol w:w="1288"/>
      </w:tblGrid>
      <w:tr w:rsidR="00863069" w14:paraId="166127F9" w14:textId="77777777" w:rsidTr="006B3093">
        <w:tc>
          <w:tcPr>
            <w:tcW w:w="1640" w:type="dxa"/>
          </w:tcPr>
          <w:p w14:paraId="4994DCE0" w14:textId="77777777" w:rsidR="00863069" w:rsidRDefault="00356096">
            <w:pPr>
              <w:rPr>
                <w:rFonts w:ascii="Arial" w:eastAsia="Arial" w:hAnsi="Arial" w:cs="Arial"/>
                <w:sz w:val="22"/>
                <w:szCs w:val="22"/>
              </w:rPr>
            </w:pPr>
            <w:r>
              <w:rPr>
                <w:rFonts w:ascii="Arial" w:eastAsia="Arial" w:hAnsi="Arial" w:cs="Arial"/>
                <w:b/>
                <w:sz w:val="22"/>
                <w:szCs w:val="22"/>
              </w:rPr>
              <w:t>Revision #</w:t>
            </w:r>
          </w:p>
        </w:tc>
        <w:tc>
          <w:tcPr>
            <w:tcW w:w="1126" w:type="dxa"/>
          </w:tcPr>
          <w:p w14:paraId="6EEA5D48" w14:textId="77777777" w:rsidR="00863069" w:rsidRDefault="00356096">
            <w:pPr>
              <w:rPr>
                <w:rFonts w:ascii="Arial" w:eastAsia="Arial" w:hAnsi="Arial" w:cs="Arial"/>
                <w:sz w:val="22"/>
                <w:szCs w:val="22"/>
              </w:rPr>
            </w:pPr>
            <w:r>
              <w:rPr>
                <w:rFonts w:ascii="Arial" w:eastAsia="Arial" w:hAnsi="Arial" w:cs="Arial"/>
                <w:b/>
                <w:sz w:val="22"/>
                <w:szCs w:val="22"/>
              </w:rPr>
              <w:t>Version Date</w:t>
            </w:r>
          </w:p>
        </w:tc>
        <w:tc>
          <w:tcPr>
            <w:tcW w:w="4802" w:type="dxa"/>
          </w:tcPr>
          <w:p w14:paraId="3009802E" w14:textId="77777777" w:rsidR="00863069" w:rsidRDefault="00356096">
            <w:pPr>
              <w:rPr>
                <w:rFonts w:ascii="Arial" w:eastAsia="Arial" w:hAnsi="Arial" w:cs="Arial"/>
                <w:sz w:val="22"/>
                <w:szCs w:val="22"/>
              </w:rPr>
            </w:pPr>
            <w:r>
              <w:rPr>
                <w:rFonts w:ascii="Arial" w:eastAsia="Arial" w:hAnsi="Arial" w:cs="Arial"/>
                <w:b/>
                <w:sz w:val="22"/>
                <w:szCs w:val="22"/>
              </w:rPr>
              <w:t>Summary of Changes</w:t>
            </w:r>
          </w:p>
        </w:tc>
        <w:tc>
          <w:tcPr>
            <w:tcW w:w="1288" w:type="dxa"/>
          </w:tcPr>
          <w:p w14:paraId="77872346" w14:textId="77777777" w:rsidR="00863069" w:rsidRDefault="00356096">
            <w:pPr>
              <w:rPr>
                <w:rFonts w:ascii="Arial" w:eastAsia="Arial" w:hAnsi="Arial" w:cs="Arial"/>
                <w:sz w:val="22"/>
                <w:szCs w:val="22"/>
              </w:rPr>
            </w:pPr>
            <w:r>
              <w:rPr>
                <w:rFonts w:ascii="Arial" w:eastAsia="Arial" w:hAnsi="Arial" w:cs="Arial"/>
                <w:b/>
                <w:sz w:val="22"/>
                <w:szCs w:val="22"/>
              </w:rPr>
              <w:t>Consent Change?</w:t>
            </w:r>
          </w:p>
        </w:tc>
      </w:tr>
      <w:tr w:rsidR="00863069" w14:paraId="21DC2A88" w14:textId="77777777" w:rsidTr="006B3093">
        <w:tc>
          <w:tcPr>
            <w:tcW w:w="1640" w:type="dxa"/>
          </w:tcPr>
          <w:p w14:paraId="28473288" w14:textId="77777777" w:rsidR="00863069" w:rsidRDefault="00863069">
            <w:pPr>
              <w:rPr>
                <w:rFonts w:ascii="Arial" w:eastAsia="Arial" w:hAnsi="Arial" w:cs="Arial"/>
                <w:sz w:val="22"/>
                <w:szCs w:val="22"/>
              </w:rPr>
            </w:pPr>
          </w:p>
        </w:tc>
        <w:tc>
          <w:tcPr>
            <w:tcW w:w="1126" w:type="dxa"/>
          </w:tcPr>
          <w:p w14:paraId="4E6A524A" w14:textId="77777777" w:rsidR="00863069" w:rsidRDefault="00863069">
            <w:pPr>
              <w:rPr>
                <w:rFonts w:ascii="Arial" w:eastAsia="Arial" w:hAnsi="Arial" w:cs="Arial"/>
                <w:sz w:val="22"/>
                <w:szCs w:val="22"/>
              </w:rPr>
            </w:pPr>
          </w:p>
        </w:tc>
        <w:tc>
          <w:tcPr>
            <w:tcW w:w="4802" w:type="dxa"/>
          </w:tcPr>
          <w:p w14:paraId="5FE3B447" w14:textId="77777777" w:rsidR="00863069" w:rsidRDefault="00863069">
            <w:pPr>
              <w:rPr>
                <w:rFonts w:ascii="Arial" w:eastAsia="Arial" w:hAnsi="Arial" w:cs="Arial"/>
                <w:sz w:val="22"/>
                <w:szCs w:val="22"/>
              </w:rPr>
            </w:pPr>
          </w:p>
        </w:tc>
        <w:tc>
          <w:tcPr>
            <w:tcW w:w="1288" w:type="dxa"/>
          </w:tcPr>
          <w:p w14:paraId="3D87E800" w14:textId="77777777" w:rsidR="00863069" w:rsidRDefault="00863069">
            <w:pPr>
              <w:rPr>
                <w:rFonts w:ascii="Arial" w:eastAsia="Arial" w:hAnsi="Arial" w:cs="Arial"/>
                <w:sz w:val="22"/>
                <w:szCs w:val="22"/>
              </w:rPr>
            </w:pPr>
          </w:p>
        </w:tc>
      </w:tr>
      <w:tr w:rsidR="00863069" w14:paraId="44797E45" w14:textId="77777777" w:rsidTr="006B3093">
        <w:tc>
          <w:tcPr>
            <w:tcW w:w="1640" w:type="dxa"/>
          </w:tcPr>
          <w:p w14:paraId="165877C7" w14:textId="77777777" w:rsidR="00863069" w:rsidRDefault="00863069">
            <w:pPr>
              <w:rPr>
                <w:rFonts w:ascii="Arial" w:eastAsia="Arial" w:hAnsi="Arial" w:cs="Arial"/>
                <w:sz w:val="22"/>
                <w:szCs w:val="22"/>
              </w:rPr>
            </w:pPr>
          </w:p>
        </w:tc>
        <w:tc>
          <w:tcPr>
            <w:tcW w:w="1126" w:type="dxa"/>
          </w:tcPr>
          <w:p w14:paraId="5AF7D4FF" w14:textId="77777777" w:rsidR="00863069" w:rsidRDefault="00863069">
            <w:pPr>
              <w:rPr>
                <w:rFonts w:ascii="Arial" w:eastAsia="Arial" w:hAnsi="Arial" w:cs="Arial"/>
                <w:sz w:val="22"/>
                <w:szCs w:val="22"/>
              </w:rPr>
            </w:pPr>
          </w:p>
        </w:tc>
        <w:tc>
          <w:tcPr>
            <w:tcW w:w="4802" w:type="dxa"/>
          </w:tcPr>
          <w:p w14:paraId="70B33451" w14:textId="77777777" w:rsidR="00863069" w:rsidRDefault="00863069">
            <w:pPr>
              <w:rPr>
                <w:rFonts w:ascii="Arial" w:eastAsia="Arial" w:hAnsi="Arial" w:cs="Arial"/>
                <w:sz w:val="22"/>
                <w:szCs w:val="22"/>
              </w:rPr>
            </w:pPr>
          </w:p>
        </w:tc>
        <w:tc>
          <w:tcPr>
            <w:tcW w:w="1288" w:type="dxa"/>
          </w:tcPr>
          <w:p w14:paraId="25EB0708" w14:textId="77777777" w:rsidR="00863069" w:rsidRDefault="00863069">
            <w:pPr>
              <w:rPr>
                <w:rFonts w:ascii="Arial" w:eastAsia="Arial" w:hAnsi="Arial" w:cs="Arial"/>
                <w:sz w:val="22"/>
                <w:szCs w:val="22"/>
              </w:rPr>
            </w:pPr>
          </w:p>
        </w:tc>
      </w:tr>
      <w:tr w:rsidR="00863069" w14:paraId="085ED8A5" w14:textId="77777777" w:rsidTr="006B3093">
        <w:tc>
          <w:tcPr>
            <w:tcW w:w="1640" w:type="dxa"/>
          </w:tcPr>
          <w:p w14:paraId="03EDF809" w14:textId="77777777" w:rsidR="00863069" w:rsidRDefault="00863069">
            <w:pPr>
              <w:rPr>
                <w:rFonts w:ascii="Arial" w:eastAsia="Arial" w:hAnsi="Arial" w:cs="Arial"/>
                <w:sz w:val="22"/>
                <w:szCs w:val="22"/>
              </w:rPr>
            </w:pPr>
          </w:p>
        </w:tc>
        <w:tc>
          <w:tcPr>
            <w:tcW w:w="1126" w:type="dxa"/>
          </w:tcPr>
          <w:p w14:paraId="5B511203" w14:textId="77777777" w:rsidR="00863069" w:rsidRDefault="00863069">
            <w:pPr>
              <w:rPr>
                <w:rFonts w:ascii="Arial" w:eastAsia="Arial" w:hAnsi="Arial" w:cs="Arial"/>
                <w:sz w:val="22"/>
                <w:szCs w:val="22"/>
              </w:rPr>
            </w:pPr>
          </w:p>
        </w:tc>
        <w:tc>
          <w:tcPr>
            <w:tcW w:w="4802" w:type="dxa"/>
          </w:tcPr>
          <w:p w14:paraId="502CE564" w14:textId="77777777" w:rsidR="00863069" w:rsidRDefault="00863069">
            <w:pPr>
              <w:rPr>
                <w:rFonts w:ascii="Arial" w:eastAsia="Arial" w:hAnsi="Arial" w:cs="Arial"/>
                <w:sz w:val="22"/>
                <w:szCs w:val="22"/>
              </w:rPr>
            </w:pPr>
          </w:p>
        </w:tc>
        <w:tc>
          <w:tcPr>
            <w:tcW w:w="1288" w:type="dxa"/>
          </w:tcPr>
          <w:p w14:paraId="6569012C" w14:textId="77777777" w:rsidR="00863069" w:rsidRDefault="00863069">
            <w:pPr>
              <w:rPr>
                <w:rFonts w:ascii="Arial" w:eastAsia="Arial" w:hAnsi="Arial" w:cs="Arial"/>
                <w:sz w:val="22"/>
                <w:szCs w:val="22"/>
              </w:rPr>
            </w:pPr>
          </w:p>
        </w:tc>
      </w:tr>
      <w:tr w:rsidR="00863069" w14:paraId="6FC29F16" w14:textId="77777777" w:rsidTr="006B3093">
        <w:tc>
          <w:tcPr>
            <w:tcW w:w="1640" w:type="dxa"/>
          </w:tcPr>
          <w:p w14:paraId="39A9D562" w14:textId="77777777" w:rsidR="00863069" w:rsidRDefault="00863069">
            <w:pPr>
              <w:rPr>
                <w:rFonts w:ascii="Arial" w:eastAsia="Arial" w:hAnsi="Arial" w:cs="Arial"/>
                <w:sz w:val="22"/>
                <w:szCs w:val="22"/>
              </w:rPr>
            </w:pPr>
          </w:p>
        </w:tc>
        <w:tc>
          <w:tcPr>
            <w:tcW w:w="1126" w:type="dxa"/>
          </w:tcPr>
          <w:p w14:paraId="436BE738" w14:textId="77777777" w:rsidR="00863069" w:rsidRDefault="00863069">
            <w:pPr>
              <w:rPr>
                <w:rFonts w:ascii="Arial" w:eastAsia="Arial" w:hAnsi="Arial" w:cs="Arial"/>
                <w:sz w:val="22"/>
                <w:szCs w:val="22"/>
              </w:rPr>
            </w:pPr>
          </w:p>
        </w:tc>
        <w:tc>
          <w:tcPr>
            <w:tcW w:w="4802" w:type="dxa"/>
          </w:tcPr>
          <w:p w14:paraId="1D922849" w14:textId="77777777" w:rsidR="00863069" w:rsidRDefault="00863069">
            <w:pPr>
              <w:rPr>
                <w:rFonts w:ascii="Arial" w:eastAsia="Arial" w:hAnsi="Arial" w:cs="Arial"/>
                <w:sz w:val="22"/>
                <w:szCs w:val="22"/>
              </w:rPr>
            </w:pPr>
          </w:p>
        </w:tc>
        <w:tc>
          <w:tcPr>
            <w:tcW w:w="1288" w:type="dxa"/>
          </w:tcPr>
          <w:p w14:paraId="0B20434D" w14:textId="77777777" w:rsidR="00863069" w:rsidRDefault="00863069">
            <w:pPr>
              <w:rPr>
                <w:rFonts w:ascii="Arial" w:eastAsia="Arial" w:hAnsi="Arial" w:cs="Arial"/>
                <w:sz w:val="22"/>
                <w:szCs w:val="22"/>
              </w:rPr>
            </w:pPr>
          </w:p>
        </w:tc>
      </w:tr>
      <w:tr w:rsidR="00863069" w14:paraId="7B66F42E" w14:textId="77777777" w:rsidTr="006B3093">
        <w:tc>
          <w:tcPr>
            <w:tcW w:w="1640" w:type="dxa"/>
          </w:tcPr>
          <w:p w14:paraId="185DFF16" w14:textId="77777777" w:rsidR="00863069" w:rsidRDefault="00863069">
            <w:pPr>
              <w:rPr>
                <w:rFonts w:ascii="Arial" w:eastAsia="Arial" w:hAnsi="Arial" w:cs="Arial"/>
                <w:sz w:val="22"/>
                <w:szCs w:val="22"/>
              </w:rPr>
            </w:pPr>
          </w:p>
        </w:tc>
        <w:tc>
          <w:tcPr>
            <w:tcW w:w="1126" w:type="dxa"/>
          </w:tcPr>
          <w:p w14:paraId="690FBEA4" w14:textId="77777777" w:rsidR="00863069" w:rsidRDefault="00863069">
            <w:pPr>
              <w:rPr>
                <w:rFonts w:ascii="Arial" w:eastAsia="Arial" w:hAnsi="Arial" w:cs="Arial"/>
                <w:sz w:val="22"/>
                <w:szCs w:val="22"/>
              </w:rPr>
            </w:pPr>
          </w:p>
        </w:tc>
        <w:tc>
          <w:tcPr>
            <w:tcW w:w="4802" w:type="dxa"/>
          </w:tcPr>
          <w:p w14:paraId="1C1176A4" w14:textId="77777777" w:rsidR="00863069" w:rsidRDefault="00863069">
            <w:pPr>
              <w:rPr>
                <w:rFonts w:ascii="Arial" w:eastAsia="Arial" w:hAnsi="Arial" w:cs="Arial"/>
                <w:sz w:val="22"/>
                <w:szCs w:val="22"/>
              </w:rPr>
            </w:pPr>
          </w:p>
        </w:tc>
        <w:tc>
          <w:tcPr>
            <w:tcW w:w="1288" w:type="dxa"/>
          </w:tcPr>
          <w:p w14:paraId="65013BFB" w14:textId="77777777" w:rsidR="00863069" w:rsidRDefault="00863069">
            <w:pPr>
              <w:rPr>
                <w:rFonts w:ascii="Arial" w:eastAsia="Arial" w:hAnsi="Arial" w:cs="Arial"/>
                <w:sz w:val="22"/>
                <w:szCs w:val="22"/>
              </w:rPr>
            </w:pPr>
          </w:p>
        </w:tc>
      </w:tr>
    </w:tbl>
    <w:p w14:paraId="37B28D69" w14:textId="77777777" w:rsidR="00863069" w:rsidRDefault="00863069">
      <w:pPr>
        <w:rPr>
          <w:rFonts w:ascii="Arial" w:eastAsia="Arial" w:hAnsi="Arial" w:cs="Arial"/>
        </w:rPr>
      </w:pPr>
    </w:p>
    <w:p w14:paraId="57E7C2FE" w14:textId="77777777" w:rsidR="00863069" w:rsidRDefault="00863069">
      <w:pPr>
        <w:rPr>
          <w:rFonts w:ascii="Arial" w:eastAsia="Arial" w:hAnsi="Arial" w:cs="Arial"/>
        </w:rPr>
      </w:pPr>
    </w:p>
    <w:p w14:paraId="71307FE8" w14:textId="77777777" w:rsidR="00863069" w:rsidRDefault="00863069">
      <w:pPr>
        <w:rPr>
          <w:rFonts w:ascii="Arial" w:eastAsia="Arial" w:hAnsi="Arial" w:cs="Arial"/>
        </w:rPr>
      </w:pPr>
    </w:p>
    <w:p w14:paraId="6CA7EE3A" w14:textId="77777777" w:rsidR="00863069" w:rsidRDefault="00863069">
      <w:pPr>
        <w:rPr>
          <w:rFonts w:ascii="Arial" w:eastAsia="Arial" w:hAnsi="Arial" w:cs="Arial"/>
        </w:rPr>
      </w:pPr>
    </w:p>
    <w:p w14:paraId="016B0629" w14:textId="77777777" w:rsidR="00863069" w:rsidRDefault="00863069">
      <w:pPr>
        <w:spacing w:after="160" w:line="259" w:lineRule="auto"/>
        <w:rPr>
          <w:rFonts w:ascii="Arial" w:eastAsia="Arial" w:hAnsi="Arial" w:cs="Arial"/>
          <w:b/>
          <w:sz w:val="28"/>
          <w:szCs w:val="28"/>
        </w:rPr>
      </w:pPr>
    </w:p>
    <w:p w14:paraId="01D7F358" w14:textId="77777777" w:rsidR="00863069" w:rsidRDefault="00356096">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lastRenderedPageBreak/>
        <w:t>Contents</w:t>
      </w:r>
    </w:p>
    <w:sdt>
      <w:sdtPr>
        <w:id w:val="758561110"/>
        <w:docPartObj>
          <w:docPartGallery w:val="Table of Contents"/>
          <w:docPartUnique/>
        </w:docPartObj>
      </w:sdtPr>
      <w:sdtContent>
        <w:p w14:paraId="3E2CD597" w14:textId="058C9098" w:rsidR="00936C40" w:rsidRDefault="00356096">
          <w:pPr>
            <w:pStyle w:val="TOC1"/>
            <w:tabs>
              <w:tab w:val="left" w:pos="660"/>
              <w:tab w:val="righ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61915470" w:history="1">
            <w:r w:rsidR="00936C40" w:rsidRPr="00FB2873">
              <w:rPr>
                <w:rStyle w:val="Hyperlink"/>
                <w:noProof/>
              </w:rPr>
              <w:t>1.0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Study Summary</w:t>
            </w:r>
            <w:r w:rsidR="00936C40">
              <w:rPr>
                <w:noProof/>
                <w:webHidden/>
              </w:rPr>
              <w:tab/>
            </w:r>
            <w:r w:rsidR="00936C40">
              <w:rPr>
                <w:noProof/>
                <w:webHidden/>
              </w:rPr>
              <w:fldChar w:fldCharType="begin"/>
            </w:r>
            <w:r w:rsidR="00936C40">
              <w:rPr>
                <w:noProof/>
                <w:webHidden/>
              </w:rPr>
              <w:instrText xml:space="preserve"> PAGEREF _Toc161915470 \h </w:instrText>
            </w:r>
            <w:r w:rsidR="00936C40">
              <w:rPr>
                <w:noProof/>
                <w:webHidden/>
              </w:rPr>
            </w:r>
            <w:r w:rsidR="00936C40">
              <w:rPr>
                <w:noProof/>
                <w:webHidden/>
              </w:rPr>
              <w:fldChar w:fldCharType="separate"/>
            </w:r>
            <w:r w:rsidR="00936C40">
              <w:rPr>
                <w:noProof/>
                <w:webHidden/>
              </w:rPr>
              <w:t>3</w:t>
            </w:r>
            <w:r w:rsidR="00936C40">
              <w:rPr>
                <w:noProof/>
                <w:webHidden/>
              </w:rPr>
              <w:fldChar w:fldCharType="end"/>
            </w:r>
          </w:hyperlink>
        </w:p>
        <w:p w14:paraId="590AE01D" w14:textId="49A1CD9A"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1" w:history="1">
            <w:r w:rsidR="00936C40" w:rsidRPr="00FB2873">
              <w:rPr>
                <w:rStyle w:val="Hyperlink"/>
                <w:noProof/>
              </w:rPr>
              <w:t>2.0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Objectives</w:t>
            </w:r>
            <w:r w:rsidR="00936C40">
              <w:rPr>
                <w:noProof/>
                <w:webHidden/>
              </w:rPr>
              <w:tab/>
            </w:r>
            <w:r w:rsidR="00936C40">
              <w:rPr>
                <w:noProof/>
                <w:webHidden/>
              </w:rPr>
              <w:fldChar w:fldCharType="begin"/>
            </w:r>
            <w:r w:rsidR="00936C40">
              <w:rPr>
                <w:noProof/>
                <w:webHidden/>
              </w:rPr>
              <w:instrText xml:space="preserve"> PAGEREF _Toc161915471 \h </w:instrText>
            </w:r>
            <w:r w:rsidR="00936C40">
              <w:rPr>
                <w:noProof/>
                <w:webHidden/>
              </w:rPr>
            </w:r>
            <w:r w:rsidR="00936C40">
              <w:rPr>
                <w:noProof/>
                <w:webHidden/>
              </w:rPr>
              <w:fldChar w:fldCharType="separate"/>
            </w:r>
            <w:r w:rsidR="00936C40">
              <w:rPr>
                <w:noProof/>
                <w:webHidden/>
              </w:rPr>
              <w:t>4</w:t>
            </w:r>
            <w:r w:rsidR="00936C40">
              <w:rPr>
                <w:noProof/>
                <w:webHidden/>
              </w:rPr>
              <w:fldChar w:fldCharType="end"/>
            </w:r>
          </w:hyperlink>
        </w:p>
        <w:p w14:paraId="1144A5B5" w14:textId="2D4D5C5E"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2" w:history="1">
            <w:r w:rsidR="00936C40" w:rsidRPr="00FB2873">
              <w:rPr>
                <w:rStyle w:val="Hyperlink"/>
                <w:noProof/>
              </w:rPr>
              <w:t>3.0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Background</w:t>
            </w:r>
            <w:r w:rsidR="00936C40">
              <w:rPr>
                <w:noProof/>
                <w:webHidden/>
              </w:rPr>
              <w:tab/>
            </w:r>
            <w:r w:rsidR="00936C40">
              <w:rPr>
                <w:noProof/>
                <w:webHidden/>
              </w:rPr>
              <w:fldChar w:fldCharType="begin"/>
            </w:r>
            <w:r w:rsidR="00936C40">
              <w:rPr>
                <w:noProof/>
                <w:webHidden/>
              </w:rPr>
              <w:instrText xml:space="preserve"> PAGEREF _Toc161915472 \h </w:instrText>
            </w:r>
            <w:r w:rsidR="00936C40">
              <w:rPr>
                <w:noProof/>
                <w:webHidden/>
              </w:rPr>
            </w:r>
            <w:r w:rsidR="00936C40">
              <w:rPr>
                <w:noProof/>
                <w:webHidden/>
              </w:rPr>
              <w:fldChar w:fldCharType="separate"/>
            </w:r>
            <w:r w:rsidR="00936C40">
              <w:rPr>
                <w:noProof/>
                <w:webHidden/>
              </w:rPr>
              <w:t>4</w:t>
            </w:r>
            <w:r w:rsidR="00936C40">
              <w:rPr>
                <w:noProof/>
                <w:webHidden/>
              </w:rPr>
              <w:fldChar w:fldCharType="end"/>
            </w:r>
          </w:hyperlink>
        </w:p>
        <w:p w14:paraId="1195DD2F" w14:textId="22FD3BD2"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3" w:history="1">
            <w:r w:rsidR="00936C40" w:rsidRPr="00FB2873">
              <w:rPr>
                <w:rStyle w:val="Hyperlink"/>
                <w:noProof/>
              </w:rPr>
              <w:t>4.0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Study Endpoints</w:t>
            </w:r>
            <w:r w:rsidR="00936C40">
              <w:rPr>
                <w:noProof/>
                <w:webHidden/>
              </w:rPr>
              <w:tab/>
            </w:r>
            <w:r w:rsidR="00936C40">
              <w:rPr>
                <w:noProof/>
                <w:webHidden/>
              </w:rPr>
              <w:fldChar w:fldCharType="begin"/>
            </w:r>
            <w:r w:rsidR="00936C40">
              <w:rPr>
                <w:noProof/>
                <w:webHidden/>
              </w:rPr>
              <w:instrText xml:space="preserve"> PAGEREF _Toc161915473 \h </w:instrText>
            </w:r>
            <w:r w:rsidR="00936C40">
              <w:rPr>
                <w:noProof/>
                <w:webHidden/>
              </w:rPr>
            </w:r>
            <w:r w:rsidR="00936C40">
              <w:rPr>
                <w:noProof/>
                <w:webHidden/>
              </w:rPr>
              <w:fldChar w:fldCharType="separate"/>
            </w:r>
            <w:r w:rsidR="00936C40">
              <w:rPr>
                <w:noProof/>
                <w:webHidden/>
              </w:rPr>
              <w:t>4</w:t>
            </w:r>
            <w:r w:rsidR="00936C40">
              <w:rPr>
                <w:noProof/>
                <w:webHidden/>
              </w:rPr>
              <w:fldChar w:fldCharType="end"/>
            </w:r>
          </w:hyperlink>
        </w:p>
        <w:p w14:paraId="3D53120A" w14:textId="472F254A"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4" w:history="1">
            <w:r w:rsidR="00936C40" w:rsidRPr="00FB2873">
              <w:rPr>
                <w:rStyle w:val="Hyperlink"/>
                <w:noProof/>
              </w:rPr>
              <w:t>5.0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Study Intervention</w:t>
            </w:r>
            <w:r w:rsidR="00936C40">
              <w:rPr>
                <w:noProof/>
                <w:webHidden/>
              </w:rPr>
              <w:tab/>
            </w:r>
            <w:r w:rsidR="00936C40">
              <w:rPr>
                <w:noProof/>
                <w:webHidden/>
              </w:rPr>
              <w:fldChar w:fldCharType="begin"/>
            </w:r>
            <w:r w:rsidR="00936C40">
              <w:rPr>
                <w:noProof/>
                <w:webHidden/>
              </w:rPr>
              <w:instrText xml:space="preserve"> PAGEREF _Toc161915474 \h </w:instrText>
            </w:r>
            <w:r w:rsidR="00936C40">
              <w:rPr>
                <w:noProof/>
                <w:webHidden/>
              </w:rPr>
            </w:r>
            <w:r w:rsidR="00936C40">
              <w:rPr>
                <w:noProof/>
                <w:webHidden/>
              </w:rPr>
              <w:fldChar w:fldCharType="separate"/>
            </w:r>
            <w:r w:rsidR="00936C40">
              <w:rPr>
                <w:noProof/>
                <w:webHidden/>
              </w:rPr>
              <w:t>4</w:t>
            </w:r>
            <w:r w:rsidR="00936C40">
              <w:rPr>
                <w:noProof/>
                <w:webHidden/>
              </w:rPr>
              <w:fldChar w:fldCharType="end"/>
            </w:r>
          </w:hyperlink>
        </w:p>
        <w:p w14:paraId="36E7EBCA" w14:textId="0BE6E598"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5" w:history="1">
            <w:r w:rsidR="00936C40" w:rsidRPr="00FB2873">
              <w:rPr>
                <w:rStyle w:val="Hyperlink"/>
                <w:noProof/>
              </w:rPr>
              <w:t>6.0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Procedures Involved</w:t>
            </w:r>
            <w:r w:rsidR="00936C40">
              <w:rPr>
                <w:noProof/>
                <w:webHidden/>
              </w:rPr>
              <w:tab/>
            </w:r>
            <w:r w:rsidR="00936C40">
              <w:rPr>
                <w:noProof/>
                <w:webHidden/>
              </w:rPr>
              <w:fldChar w:fldCharType="begin"/>
            </w:r>
            <w:r w:rsidR="00936C40">
              <w:rPr>
                <w:noProof/>
                <w:webHidden/>
              </w:rPr>
              <w:instrText xml:space="preserve"> PAGEREF _Toc161915475 \h </w:instrText>
            </w:r>
            <w:r w:rsidR="00936C40">
              <w:rPr>
                <w:noProof/>
                <w:webHidden/>
              </w:rPr>
            </w:r>
            <w:r w:rsidR="00936C40">
              <w:rPr>
                <w:noProof/>
                <w:webHidden/>
              </w:rPr>
              <w:fldChar w:fldCharType="separate"/>
            </w:r>
            <w:r w:rsidR="00936C40">
              <w:rPr>
                <w:noProof/>
                <w:webHidden/>
              </w:rPr>
              <w:t>4</w:t>
            </w:r>
            <w:r w:rsidR="00936C40">
              <w:rPr>
                <w:noProof/>
                <w:webHidden/>
              </w:rPr>
              <w:fldChar w:fldCharType="end"/>
            </w:r>
          </w:hyperlink>
        </w:p>
        <w:p w14:paraId="7A4D7C45" w14:textId="3A83C6CE"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6" w:history="1">
            <w:r w:rsidR="00936C40" w:rsidRPr="00FB2873">
              <w:rPr>
                <w:rStyle w:val="Hyperlink"/>
                <w:noProof/>
              </w:rPr>
              <w:t>7.0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Data and/or Specimen Banking</w:t>
            </w:r>
            <w:r w:rsidR="00936C40">
              <w:rPr>
                <w:noProof/>
                <w:webHidden/>
              </w:rPr>
              <w:tab/>
            </w:r>
            <w:r w:rsidR="00936C40">
              <w:rPr>
                <w:noProof/>
                <w:webHidden/>
              </w:rPr>
              <w:fldChar w:fldCharType="begin"/>
            </w:r>
            <w:r w:rsidR="00936C40">
              <w:rPr>
                <w:noProof/>
                <w:webHidden/>
              </w:rPr>
              <w:instrText xml:space="preserve"> PAGEREF _Toc161915476 \h </w:instrText>
            </w:r>
            <w:r w:rsidR="00936C40">
              <w:rPr>
                <w:noProof/>
                <w:webHidden/>
              </w:rPr>
            </w:r>
            <w:r w:rsidR="00936C40">
              <w:rPr>
                <w:noProof/>
                <w:webHidden/>
              </w:rPr>
              <w:fldChar w:fldCharType="separate"/>
            </w:r>
            <w:r w:rsidR="00936C40">
              <w:rPr>
                <w:noProof/>
                <w:webHidden/>
              </w:rPr>
              <w:t>4</w:t>
            </w:r>
            <w:r w:rsidR="00936C40">
              <w:rPr>
                <w:noProof/>
                <w:webHidden/>
              </w:rPr>
              <w:fldChar w:fldCharType="end"/>
            </w:r>
          </w:hyperlink>
        </w:p>
        <w:p w14:paraId="09A565BF" w14:textId="2B520CA9"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7" w:history="1">
            <w:r w:rsidR="00936C40" w:rsidRPr="00FB2873">
              <w:rPr>
                <w:rStyle w:val="Hyperlink"/>
                <w:noProof/>
              </w:rPr>
              <w:t>8.0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Sharing of Results with Subjects</w:t>
            </w:r>
            <w:r w:rsidR="00936C40">
              <w:rPr>
                <w:noProof/>
                <w:webHidden/>
              </w:rPr>
              <w:tab/>
            </w:r>
            <w:r w:rsidR="00936C40">
              <w:rPr>
                <w:noProof/>
                <w:webHidden/>
              </w:rPr>
              <w:fldChar w:fldCharType="begin"/>
            </w:r>
            <w:r w:rsidR="00936C40">
              <w:rPr>
                <w:noProof/>
                <w:webHidden/>
              </w:rPr>
              <w:instrText xml:space="preserve"> PAGEREF _Toc161915477 \h </w:instrText>
            </w:r>
            <w:r w:rsidR="00936C40">
              <w:rPr>
                <w:noProof/>
                <w:webHidden/>
              </w:rPr>
            </w:r>
            <w:r w:rsidR="00936C40">
              <w:rPr>
                <w:noProof/>
                <w:webHidden/>
              </w:rPr>
              <w:fldChar w:fldCharType="separate"/>
            </w:r>
            <w:r w:rsidR="00936C40">
              <w:rPr>
                <w:noProof/>
                <w:webHidden/>
              </w:rPr>
              <w:t>5</w:t>
            </w:r>
            <w:r w:rsidR="00936C40">
              <w:rPr>
                <w:noProof/>
                <w:webHidden/>
              </w:rPr>
              <w:fldChar w:fldCharType="end"/>
            </w:r>
          </w:hyperlink>
        </w:p>
        <w:p w14:paraId="293CFB79" w14:textId="678B87A3" w:rsidR="00936C40"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1915478" w:history="1">
            <w:r w:rsidR="00936C40" w:rsidRPr="00FB2873">
              <w:rPr>
                <w:rStyle w:val="Hyperlink"/>
                <w:noProof/>
              </w:rPr>
              <w:t>9.0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Study Timelines</w:t>
            </w:r>
            <w:r w:rsidR="00936C40">
              <w:rPr>
                <w:noProof/>
                <w:webHidden/>
              </w:rPr>
              <w:tab/>
            </w:r>
            <w:r w:rsidR="00936C40">
              <w:rPr>
                <w:noProof/>
                <w:webHidden/>
              </w:rPr>
              <w:fldChar w:fldCharType="begin"/>
            </w:r>
            <w:r w:rsidR="00936C40">
              <w:rPr>
                <w:noProof/>
                <w:webHidden/>
              </w:rPr>
              <w:instrText xml:space="preserve"> PAGEREF _Toc161915478 \h </w:instrText>
            </w:r>
            <w:r w:rsidR="00936C40">
              <w:rPr>
                <w:noProof/>
                <w:webHidden/>
              </w:rPr>
            </w:r>
            <w:r w:rsidR="00936C40">
              <w:rPr>
                <w:noProof/>
                <w:webHidden/>
              </w:rPr>
              <w:fldChar w:fldCharType="separate"/>
            </w:r>
            <w:r w:rsidR="00936C40">
              <w:rPr>
                <w:noProof/>
                <w:webHidden/>
              </w:rPr>
              <w:t>5</w:t>
            </w:r>
            <w:r w:rsidR="00936C40">
              <w:rPr>
                <w:noProof/>
                <w:webHidden/>
              </w:rPr>
              <w:fldChar w:fldCharType="end"/>
            </w:r>
          </w:hyperlink>
        </w:p>
        <w:p w14:paraId="23881572" w14:textId="4AB4C456"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79" w:history="1">
            <w:r w:rsidR="00936C40" w:rsidRPr="00FB2873">
              <w:rPr>
                <w:rStyle w:val="Hyperlink"/>
                <w:noProof/>
              </w:rPr>
              <w:t>10.0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Subject Population</w:t>
            </w:r>
            <w:r w:rsidR="00936C40">
              <w:rPr>
                <w:noProof/>
                <w:webHidden/>
              </w:rPr>
              <w:tab/>
            </w:r>
            <w:r w:rsidR="00936C40">
              <w:rPr>
                <w:noProof/>
                <w:webHidden/>
              </w:rPr>
              <w:fldChar w:fldCharType="begin"/>
            </w:r>
            <w:r w:rsidR="00936C40">
              <w:rPr>
                <w:noProof/>
                <w:webHidden/>
              </w:rPr>
              <w:instrText xml:space="preserve"> PAGEREF _Toc161915479 \h </w:instrText>
            </w:r>
            <w:r w:rsidR="00936C40">
              <w:rPr>
                <w:noProof/>
                <w:webHidden/>
              </w:rPr>
            </w:r>
            <w:r w:rsidR="00936C40">
              <w:rPr>
                <w:noProof/>
                <w:webHidden/>
              </w:rPr>
              <w:fldChar w:fldCharType="separate"/>
            </w:r>
            <w:r w:rsidR="00936C40">
              <w:rPr>
                <w:noProof/>
                <w:webHidden/>
              </w:rPr>
              <w:t>5</w:t>
            </w:r>
            <w:r w:rsidR="00936C40">
              <w:rPr>
                <w:noProof/>
                <w:webHidden/>
              </w:rPr>
              <w:fldChar w:fldCharType="end"/>
            </w:r>
          </w:hyperlink>
        </w:p>
        <w:p w14:paraId="36AB6AA4" w14:textId="4460DF88"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0" w:history="1">
            <w:r w:rsidR="00936C40" w:rsidRPr="00FB2873">
              <w:rPr>
                <w:rStyle w:val="Hyperlink"/>
                <w:noProof/>
              </w:rPr>
              <w:t>11.0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Vulnerable Populations</w:t>
            </w:r>
            <w:r w:rsidR="00936C40">
              <w:rPr>
                <w:noProof/>
                <w:webHidden/>
              </w:rPr>
              <w:tab/>
            </w:r>
            <w:r w:rsidR="00936C40">
              <w:rPr>
                <w:noProof/>
                <w:webHidden/>
              </w:rPr>
              <w:fldChar w:fldCharType="begin"/>
            </w:r>
            <w:r w:rsidR="00936C40">
              <w:rPr>
                <w:noProof/>
                <w:webHidden/>
              </w:rPr>
              <w:instrText xml:space="preserve"> PAGEREF _Toc161915480 \h </w:instrText>
            </w:r>
            <w:r w:rsidR="00936C40">
              <w:rPr>
                <w:noProof/>
                <w:webHidden/>
              </w:rPr>
            </w:r>
            <w:r w:rsidR="00936C40">
              <w:rPr>
                <w:noProof/>
                <w:webHidden/>
              </w:rPr>
              <w:fldChar w:fldCharType="separate"/>
            </w:r>
            <w:r w:rsidR="00936C40">
              <w:rPr>
                <w:noProof/>
                <w:webHidden/>
              </w:rPr>
              <w:t>5</w:t>
            </w:r>
            <w:r w:rsidR="00936C40">
              <w:rPr>
                <w:noProof/>
                <w:webHidden/>
              </w:rPr>
              <w:fldChar w:fldCharType="end"/>
            </w:r>
          </w:hyperlink>
        </w:p>
        <w:p w14:paraId="6926E034" w14:textId="66124325"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1" w:history="1">
            <w:r w:rsidR="00936C40" w:rsidRPr="00FB2873">
              <w:rPr>
                <w:rStyle w:val="Hyperlink"/>
                <w:noProof/>
              </w:rPr>
              <w:t>12.0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Local Number of Subjects</w:t>
            </w:r>
            <w:r w:rsidR="00936C40">
              <w:rPr>
                <w:noProof/>
                <w:webHidden/>
              </w:rPr>
              <w:tab/>
            </w:r>
            <w:r w:rsidR="00936C40">
              <w:rPr>
                <w:noProof/>
                <w:webHidden/>
              </w:rPr>
              <w:fldChar w:fldCharType="begin"/>
            </w:r>
            <w:r w:rsidR="00936C40">
              <w:rPr>
                <w:noProof/>
                <w:webHidden/>
              </w:rPr>
              <w:instrText xml:space="preserve"> PAGEREF _Toc161915481 \h </w:instrText>
            </w:r>
            <w:r w:rsidR="00936C40">
              <w:rPr>
                <w:noProof/>
                <w:webHidden/>
              </w:rPr>
            </w:r>
            <w:r w:rsidR="00936C40">
              <w:rPr>
                <w:noProof/>
                <w:webHidden/>
              </w:rPr>
              <w:fldChar w:fldCharType="separate"/>
            </w:r>
            <w:r w:rsidR="00936C40">
              <w:rPr>
                <w:noProof/>
                <w:webHidden/>
              </w:rPr>
              <w:t>6</w:t>
            </w:r>
            <w:r w:rsidR="00936C40">
              <w:rPr>
                <w:noProof/>
                <w:webHidden/>
              </w:rPr>
              <w:fldChar w:fldCharType="end"/>
            </w:r>
          </w:hyperlink>
        </w:p>
        <w:p w14:paraId="137427CD" w14:textId="473C0953"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2" w:history="1">
            <w:r w:rsidR="00936C40" w:rsidRPr="00FB2873">
              <w:rPr>
                <w:rStyle w:val="Hyperlink"/>
                <w:noProof/>
              </w:rPr>
              <w:t>13.0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Recruitment Methods</w:t>
            </w:r>
            <w:r w:rsidR="00936C40">
              <w:rPr>
                <w:noProof/>
                <w:webHidden/>
              </w:rPr>
              <w:tab/>
            </w:r>
            <w:r w:rsidR="00936C40">
              <w:rPr>
                <w:noProof/>
                <w:webHidden/>
              </w:rPr>
              <w:fldChar w:fldCharType="begin"/>
            </w:r>
            <w:r w:rsidR="00936C40">
              <w:rPr>
                <w:noProof/>
                <w:webHidden/>
              </w:rPr>
              <w:instrText xml:space="preserve"> PAGEREF _Toc161915482 \h </w:instrText>
            </w:r>
            <w:r w:rsidR="00936C40">
              <w:rPr>
                <w:noProof/>
                <w:webHidden/>
              </w:rPr>
            </w:r>
            <w:r w:rsidR="00936C40">
              <w:rPr>
                <w:noProof/>
                <w:webHidden/>
              </w:rPr>
              <w:fldChar w:fldCharType="separate"/>
            </w:r>
            <w:r w:rsidR="00936C40">
              <w:rPr>
                <w:noProof/>
                <w:webHidden/>
              </w:rPr>
              <w:t>6</w:t>
            </w:r>
            <w:r w:rsidR="00936C40">
              <w:rPr>
                <w:noProof/>
                <w:webHidden/>
              </w:rPr>
              <w:fldChar w:fldCharType="end"/>
            </w:r>
          </w:hyperlink>
        </w:p>
        <w:p w14:paraId="6A278F14" w14:textId="7FBF62C8"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3" w:history="1">
            <w:r w:rsidR="00936C40" w:rsidRPr="00FB2873">
              <w:rPr>
                <w:rStyle w:val="Hyperlink"/>
                <w:noProof/>
              </w:rPr>
              <w:t>14.0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Withdrawal of Subjects</w:t>
            </w:r>
            <w:r w:rsidR="00936C40">
              <w:rPr>
                <w:noProof/>
                <w:webHidden/>
              </w:rPr>
              <w:tab/>
            </w:r>
            <w:r w:rsidR="00936C40">
              <w:rPr>
                <w:noProof/>
                <w:webHidden/>
              </w:rPr>
              <w:fldChar w:fldCharType="begin"/>
            </w:r>
            <w:r w:rsidR="00936C40">
              <w:rPr>
                <w:noProof/>
                <w:webHidden/>
              </w:rPr>
              <w:instrText xml:space="preserve"> PAGEREF _Toc161915483 \h </w:instrText>
            </w:r>
            <w:r w:rsidR="00936C40">
              <w:rPr>
                <w:noProof/>
                <w:webHidden/>
              </w:rPr>
            </w:r>
            <w:r w:rsidR="00936C40">
              <w:rPr>
                <w:noProof/>
                <w:webHidden/>
              </w:rPr>
              <w:fldChar w:fldCharType="separate"/>
            </w:r>
            <w:r w:rsidR="00936C40">
              <w:rPr>
                <w:noProof/>
                <w:webHidden/>
              </w:rPr>
              <w:t>7</w:t>
            </w:r>
            <w:r w:rsidR="00936C40">
              <w:rPr>
                <w:noProof/>
                <w:webHidden/>
              </w:rPr>
              <w:fldChar w:fldCharType="end"/>
            </w:r>
          </w:hyperlink>
        </w:p>
        <w:p w14:paraId="0AA8E788" w14:textId="1F8F06F0"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4" w:history="1">
            <w:r w:rsidR="00936C40" w:rsidRPr="00FB2873">
              <w:rPr>
                <w:rStyle w:val="Hyperlink"/>
                <w:noProof/>
              </w:rPr>
              <w:t>15.0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Risks to Subjects</w:t>
            </w:r>
            <w:r w:rsidR="00936C40">
              <w:rPr>
                <w:noProof/>
                <w:webHidden/>
              </w:rPr>
              <w:tab/>
            </w:r>
            <w:r w:rsidR="00936C40">
              <w:rPr>
                <w:noProof/>
                <w:webHidden/>
              </w:rPr>
              <w:fldChar w:fldCharType="begin"/>
            </w:r>
            <w:r w:rsidR="00936C40">
              <w:rPr>
                <w:noProof/>
                <w:webHidden/>
              </w:rPr>
              <w:instrText xml:space="preserve"> PAGEREF _Toc161915484 \h </w:instrText>
            </w:r>
            <w:r w:rsidR="00936C40">
              <w:rPr>
                <w:noProof/>
                <w:webHidden/>
              </w:rPr>
            </w:r>
            <w:r w:rsidR="00936C40">
              <w:rPr>
                <w:noProof/>
                <w:webHidden/>
              </w:rPr>
              <w:fldChar w:fldCharType="separate"/>
            </w:r>
            <w:r w:rsidR="00936C40">
              <w:rPr>
                <w:noProof/>
                <w:webHidden/>
              </w:rPr>
              <w:t>7</w:t>
            </w:r>
            <w:r w:rsidR="00936C40">
              <w:rPr>
                <w:noProof/>
                <w:webHidden/>
              </w:rPr>
              <w:fldChar w:fldCharType="end"/>
            </w:r>
          </w:hyperlink>
        </w:p>
        <w:p w14:paraId="0CC70A27" w14:textId="7E635C06"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5" w:history="1">
            <w:r w:rsidR="00936C40" w:rsidRPr="00FB2873">
              <w:rPr>
                <w:rStyle w:val="Hyperlink"/>
                <w:noProof/>
              </w:rPr>
              <w:t>16.0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Potential Benefits to Subjects</w:t>
            </w:r>
            <w:r w:rsidR="00936C40">
              <w:rPr>
                <w:noProof/>
                <w:webHidden/>
              </w:rPr>
              <w:tab/>
            </w:r>
            <w:r w:rsidR="00936C40">
              <w:rPr>
                <w:noProof/>
                <w:webHidden/>
              </w:rPr>
              <w:fldChar w:fldCharType="begin"/>
            </w:r>
            <w:r w:rsidR="00936C40">
              <w:rPr>
                <w:noProof/>
                <w:webHidden/>
              </w:rPr>
              <w:instrText xml:space="preserve"> PAGEREF _Toc161915485 \h </w:instrText>
            </w:r>
            <w:r w:rsidR="00936C40">
              <w:rPr>
                <w:noProof/>
                <w:webHidden/>
              </w:rPr>
            </w:r>
            <w:r w:rsidR="00936C40">
              <w:rPr>
                <w:noProof/>
                <w:webHidden/>
              </w:rPr>
              <w:fldChar w:fldCharType="separate"/>
            </w:r>
            <w:r w:rsidR="00936C40">
              <w:rPr>
                <w:noProof/>
                <w:webHidden/>
              </w:rPr>
              <w:t>8</w:t>
            </w:r>
            <w:r w:rsidR="00936C40">
              <w:rPr>
                <w:noProof/>
                <w:webHidden/>
              </w:rPr>
              <w:fldChar w:fldCharType="end"/>
            </w:r>
          </w:hyperlink>
        </w:p>
        <w:p w14:paraId="4ADD210E" w14:textId="64797F00"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6" w:history="1">
            <w:r w:rsidR="00936C40" w:rsidRPr="00FB2873">
              <w:rPr>
                <w:rStyle w:val="Hyperlink"/>
                <w:noProof/>
              </w:rPr>
              <w:t>17.0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Data Management and Confidentiality</w:t>
            </w:r>
            <w:r w:rsidR="00936C40">
              <w:rPr>
                <w:noProof/>
                <w:webHidden/>
              </w:rPr>
              <w:tab/>
            </w:r>
            <w:r w:rsidR="00936C40">
              <w:rPr>
                <w:noProof/>
                <w:webHidden/>
              </w:rPr>
              <w:fldChar w:fldCharType="begin"/>
            </w:r>
            <w:r w:rsidR="00936C40">
              <w:rPr>
                <w:noProof/>
                <w:webHidden/>
              </w:rPr>
              <w:instrText xml:space="preserve"> PAGEREF _Toc161915486 \h </w:instrText>
            </w:r>
            <w:r w:rsidR="00936C40">
              <w:rPr>
                <w:noProof/>
                <w:webHidden/>
              </w:rPr>
            </w:r>
            <w:r w:rsidR="00936C40">
              <w:rPr>
                <w:noProof/>
                <w:webHidden/>
              </w:rPr>
              <w:fldChar w:fldCharType="separate"/>
            </w:r>
            <w:r w:rsidR="00936C40">
              <w:rPr>
                <w:noProof/>
                <w:webHidden/>
              </w:rPr>
              <w:t>8</w:t>
            </w:r>
            <w:r w:rsidR="00936C40">
              <w:rPr>
                <w:noProof/>
                <w:webHidden/>
              </w:rPr>
              <w:fldChar w:fldCharType="end"/>
            </w:r>
          </w:hyperlink>
        </w:p>
        <w:p w14:paraId="2049FA58" w14:textId="174FE63A"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7" w:history="1">
            <w:r w:rsidR="00936C40" w:rsidRPr="00FB2873">
              <w:rPr>
                <w:rStyle w:val="Hyperlink"/>
                <w:noProof/>
              </w:rPr>
              <w:t>18.0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Provisions to Monitor the Data to Ensure the Safety of Subjects</w:t>
            </w:r>
            <w:r w:rsidR="00936C40">
              <w:rPr>
                <w:noProof/>
                <w:webHidden/>
              </w:rPr>
              <w:tab/>
            </w:r>
            <w:r w:rsidR="00936C40">
              <w:rPr>
                <w:noProof/>
                <w:webHidden/>
              </w:rPr>
              <w:fldChar w:fldCharType="begin"/>
            </w:r>
            <w:r w:rsidR="00936C40">
              <w:rPr>
                <w:noProof/>
                <w:webHidden/>
              </w:rPr>
              <w:instrText xml:space="preserve"> PAGEREF _Toc161915487 \h </w:instrText>
            </w:r>
            <w:r w:rsidR="00936C40">
              <w:rPr>
                <w:noProof/>
                <w:webHidden/>
              </w:rPr>
            </w:r>
            <w:r w:rsidR="00936C40">
              <w:rPr>
                <w:noProof/>
                <w:webHidden/>
              </w:rPr>
              <w:fldChar w:fldCharType="separate"/>
            </w:r>
            <w:r w:rsidR="00936C40">
              <w:rPr>
                <w:noProof/>
                <w:webHidden/>
              </w:rPr>
              <w:t>9</w:t>
            </w:r>
            <w:r w:rsidR="00936C40">
              <w:rPr>
                <w:noProof/>
                <w:webHidden/>
              </w:rPr>
              <w:fldChar w:fldCharType="end"/>
            </w:r>
          </w:hyperlink>
        </w:p>
        <w:p w14:paraId="5115B6CB" w14:textId="72162B7A"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8" w:history="1">
            <w:r w:rsidR="00936C40" w:rsidRPr="00FB2873">
              <w:rPr>
                <w:rStyle w:val="Hyperlink"/>
                <w:noProof/>
              </w:rPr>
              <w:t>19.0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Provisions to Protect the Privacy Interests of Subjects</w:t>
            </w:r>
            <w:r w:rsidR="00936C40">
              <w:rPr>
                <w:noProof/>
                <w:webHidden/>
              </w:rPr>
              <w:tab/>
            </w:r>
            <w:r w:rsidR="00936C40">
              <w:rPr>
                <w:noProof/>
                <w:webHidden/>
              </w:rPr>
              <w:fldChar w:fldCharType="begin"/>
            </w:r>
            <w:r w:rsidR="00936C40">
              <w:rPr>
                <w:noProof/>
                <w:webHidden/>
              </w:rPr>
              <w:instrText xml:space="preserve"> PAGEREF _Toc161915488 \h </w:instrText>
            </w:r>
            <w:r w:rsidR="00936C40">
              <w:rPr>
                <w:noProof/>
                <w:webHidden/>
              </w:rPr>
            </w:r>
            <w:r w:rsidR="00936C40">
              <w:rPr>
                <w:noProof/>
                <w:webHidden/>
              </w:rPr>
              <w:fldChar w:fldCharType="separate"/>
            </w:r>
            <w:r w:rsidR="00936C40">
              <w:rPr>
                <w:noProof/>
                <w:webHidden/>
              </w:rPr>
              <w:t>10</w:t>
            </w:r>
            <w:r w:rsidR="00936C40">
              <w:rPr>
                <w:noProof/>
                <w:webHidden/>
              </w:rPr>
              <w:fldChar w:fldCharType="end"/>
            </w:r>
          </w:hyperlink>
        </w:p>
        <w:p w14:paraId="491265C2" w14:textId="0084BAEC"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89" w:history="1">
            <w:r w:rsidR="00936C40" w:rsidRPr="00FB2873">
              <w:rPr>
                <w:rStyle w:val="Hyperlink"/>
                <w:noProof/>
              </w:rPr>
              <w:t>20.0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Compensation for Research-Related Injury</w:t>
            </w:r>
            <w:r w:rsidR="00936C40">
              <w:rPr>
                <w:noProof/>
                <w:webHidden/>
              </w:rPr>
              <w:tab/>
            </w:r>
            <w:r w:rsidR="00936C40">
              <w:rPr>
                <w:noProof/>
                <w:webHidden/>
              </w:rPr>
              <w:fldChar w:fldCharType="begin"/>
            </w:r>
            <w:r w:rsidR="00936C40">
              <w:rPr>
                <w:noProof/>
                <w:webHidden/>
              </w:rPr>
              <w:instrText xml:space="preserve"> PAGEREF _Toc161915489 \h </w:instrText>
            </w:r>
            <w:r w:rsidR="00936C40">
              <w:rPr>
                <w:noProof/>
                <w:webHidden/>
              </w:rPr>
            </w:r>
            <w:r w:rsidR="00936C40">
              <w:rPr>
                <w:noProof/>
                <w:webHidden/>
              </w:rPr>
              <w:fldChar w:fldCharType="separate"/>
            </w:r>
            <w:r w:rsidR="00936C40">
              <w:rPr>
                <w:noProof/>
                <w:webHidden/>
              </w:rPr>
              <w:t>11</w:t>
            </w:r>
            <w:r w:rsidR="00936C40">
              <w:rPr>
                <w:noProof/>
                <w:webHidden/>
              </w:rPr>
              <w:fldChar w:fldCharType="end"/>
            </w:r>
          </w:hyperlink>
        </w:p>
        <w:p w14:paraId="61D69F69" w14:textId="0EE90DE7"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90" w:history="1">
            <w:r w:rsidR="00936C40" w:rsidRPr="00FB2873">
              <w:rPr>
                <w:rStyle w:val="Hyperlink"/>
                <w:noProof/>
              </w:rPr>
              <w:t>21.0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Economic Burden to Subjects</w:t>
            </w:r>
            <w:r w:rsidR="00936C40">
              <w:rPr>
                <w:noProof/>
                <w:webHidden/>
              </w:rPr>
              <w:tab/>
            </w:r>
            <w:r w:rsidR="00936C40">
              <w:rPr>
                <w:noProof/>
                <w:webHidden/>
              </w:rPr>
              <w:fldChar w:fldCharType="begin"/>
            </w:r>
            <w:r w:rsidR="00936C40">
              <w:rPr>
                <w:noProof/>
                <w:webHidden/>
              </w:rPr>
              <w:instrText xml:space="preserve"> PAGEREF _Toc161915490 \h </w:instrText>
            </w:r>
            <w:r w:rsidR="00936C40">
              <w:rPr>
                <w:noProof/>
                <w:webHidden/>
              </w:rPr>
            </w:r>
            <w:r w:rsidR="00936C40">
              <w:rPr>
                <w:noProof/>
                <w:webHidden/>
              </w:rPr>
              <w:fldChar w:fldCharType="separate"/>
            </w:r>
            <w:r w:rsidR="00936C40">
              <w:rPr>
                <w:noProof/>
                <w:webHidden/>
              </w:rPr>
              <w:t>11</w:t>
            </w:r>
            <w:r w:rsidR="00936C40">
              <w:rPr>
                <w:noProof/>
                <w:webHidden/>
              </w:rPr>
              <w:fldChar w:fldCharType="end"/>
            </w:r>
          </w:hyperlink>
        </w:p>
        <w:p w14:paraId="01AE7A7B" w14:textId="1F812A20"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91" w:history="1">
            <w:r w:rsidR="00936C40" w:rsidRPr="00FB2873">
              <w:rPr>
                <w:rStyle w:val="Hyperlink"/>
                <w:noProof/>
              </w:rPr>
              <w:t>22.0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Consent Process</w:t>
            </w:r>
            <w:r w:rsidR="00936C40">
              <w:rPr>
                <w:noProof/>
                <w:webHidden/>
              </w:rPr>
              <w:tab/>
            </w:r>
            <w:r w:rsidR="00936C40">
              <w:rPr>
                <w:noProof/>
                <w:webHidden/>
              </w:rPr>
              <w:fldChar w:fldCharType="begin"/>
            </w:r>
            <w:r w:rsidR="00936C40">
              <w:rPr>
                <w:noProof/>
                <w:webHidden/>
              </w:rPr>
              <w:instrText xml:space="preserve"> PAGEREF _Toc161915491 \h </w:instrText>
            </w:r>
            <w:r w:rsidR="00936C40">
              <w:rPr>
                <w:noProof/>
                <w:webHidden/>
              </w:rPr>
            </w:r>
            <w:r w:rsidR="00936C40">
              <w:rPr>
                <w:noProof/>
                <w:webHidden/>
              </w:rPr>
              <w:fldChar w:fldCharType="separate"/>
            </w:r>
            <w:r w:rsidR="00936C40">
              <w:rPr>
                <w:noProof/>
                <w:webHidden/>
              </w:rPr>
              <w:t>11</w:t>
            </w:r>
            <w:r w:rsidR="00936C40">
              <w:rPr>
                <w:noProof/>
                <w:webHidden/>
              </w:rPr>
              <w:fldChar w:fldCharType="end"/>
            </w:r>
          </w:hyperlink>
        </w:p>
        <w:p w14:paraId="1D9D736A" w14:textId="568B11CA"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92" w:history="1">
            <w:r w:rsidR="00936C40" w:rsidRPr="00FB2873">
              <w:rPr>
                <w:rStyle w:val="Hyperlink"/>
                <w:noProof/>
              </w:rPr>
              <w:t>23.0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Process to Document Consent in Writing</w:t>
            </w:r>
            <w:r w:rsidR="00936C40">
              <w:rPr>
                <w:noProof/>
                <w:webHidden/>
              </w:rPr>
              <w:tab/>
            </w:r>
            <w:r w:rsidR="00936C40">
              <w:rPr>
                <w:noProof/>
                <w:webHidden/>
              </w:rPr>
              <w:fldChar w:fldCharType="begin"/>
            </w:r>
            <w:r w:rsidR="00936C40">
              <w:rPr>
                <w:noProof/>
                <w:webHidden/>
              </w:rPr>
              <w:instrText xml:space="preserve"> PAGEREF _Toc161915492 \h </w:instrText>
            </w:r>
            <w:r w:rsidR="00936C40">
              <w:rPr>
                <w:noProof/>
                <w:webHidden/>
              </w:rPr>
            </w:r>
            <w:r w:rsidR="00936C40">
              <w:rPr>
                <w:noProof/>
                <w:webHidden/>
              </w:rPr>
              <w:fldChar w:fldCharType="separate"/>
            </w:r>
            <w:r w:rsidR="00936C40">
              <w:rPr>
                <w:noProof/>
                <w:webHidden/>
              </w:rPr>
              <w:t>14</w:t>
            </w:r>
            <w:r w:rsidR="00936C40">
              <w:rPr>
                <w:noProof/>
                <w:webHidden/>
              </w:rPr>
              <w:fldChar w:fldCharType="end"/>
            </w:r>
          </w:hyperlink>
        </w:p>
        <w:p w14:paraId="3C615BDD" w14:textId="2FEE52FC"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93" w:history="1">
            <w:r w:rsidR="00936C40" w:rsidRPr="00FB2873">
              <w:rPr>
                <w:rStyle w:val="Hyperlink"/>
                <w:noProof/>
              </w:rPr>
              <w:t>24.0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Setting</w:t>
            </w:r>
            <w:r w:rsidR="00936C40">
              <w:rPr>
                <w:noProof/>
                <w:webHidden/>
              </w:rPr>
              <w:tab/>
            </w:r>
            <w:r w:rsidR="00936C40">
              <w:rPr>
                <w:noProof/>
                <w:webHidden/>
              </w:rPr>
              <w:fldChar w:fldCharType="begin"/>
            </w:r>
            <w:r w:rsidR="00936C40">
              <w:rPr>
                <w:noProof/>
                <w:webHidden/>
              </w:rPr>
              <w:instrText xml:space="preserve"> PAGEREF _Toc161915493 \h </w:instrText>
            </w:r>
            <w:r w:rsidR="00936C40">
              <w:rPr>
                <w:noProof/>
                <w:webHidden/>
              </w:rPr>
            </w:r>
            <w:r w:rsidR="00936C40">
              <w:rPr>
                <w:noProof/>
                <w:webHidden/>
              </w:rPr>
              <w:fldChar w:fldCharType="separate"/>
            </w:r>
            <w:r w:rsidR="00936C40">
              <w:rPr>
                <w:noProof/>
                <w:webHidden/>
              </w:rPr>
              <w:t>14</w:t>
            </w:r>
            <w:r w:rsidR="00936C40">
              <w:rPr>
                <w:noProof/>
                <w:webHidden/>
              </w:rPr>
              <w:fldChar w:fldCharType="end"/>
            </w:r>
          </w:hyperlink>
        </w:p>
        <w:p w14:paraId="7E0DFA28" w14:textId="59919546"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94" w:history="1">
            <w:r w:rsidR="00936C40" w:rsidRPr="00FB2873">
              <w:rPr>
                <w:rStyle w:val="Hyperlink"/>
                <w:noProof/>
              </w:rPr>
              <w:t>25.0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Resources Available</w:t>
            </w:r>
            <w:r w:rsidR="00936C40">
              <w:rPr>
                <w:noProof/>
                <w:webHidden/>
              </w:rPr>
              <w:tab/>
            </w:r>
            <w:r w:rsidR="00936C40">
              <w:rPr>
                <w:noProof/>
                <w:webHidden/>
              </w:rPr>
              <w:fldChar w:fldCharType="begin"/>
            </w:r>
            <w:r w:rsidR="00936C40">
              <w:rPr>
                <w:noProof/>
                <w:webHidden/>
              </w:rPr>
              <w:instrText xml:space="preserve"> PAGEREF _Toc161915494 \h </w:instrText>
            </w:r>
            <w:r w:rsidR="00936C40">
              <w:rPr>
                <w:noProof/>
                <w:webHidden/>
              </w:rPr>
            </w:r>
            <w:r w:rsidR="00936C40">
              <w:rPr>
                <w:noProof/>
                <w:webHidden/>
              </w:rPr>
              <w:fldChar w:fldCharType="separate"/>
            </w:r>
            <w:r w:rsidR="00936C40">
              <w:rPr>
                <w:noProof/>
                <w:webHidden/>
              </w:rPr>
              <w:t>14</w:t>
            </w:r>
            <w:r w:rsidR="00936C40">
              <w:rPr>
                <w:noProof/>
                <w:webHidden/>
              </w:rPr>
              <w:fldChar w:fldCharType="end"/>
            </w:r>
          </w:hyperlink>
        </w:p>
        <w:p w14:paraId="7942DEAB" w14:textId="7D9E6E5C" w:rsidR="00936C40"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1915495" w:history="1">
            <w:r w:rsidR="00936C40" w:rsidRPr="00FB2873">
              <w:rPr>
                <w:rStyle w:val="Hyperlink"/>
                <w:noProof/>
              </w:rPr>
              <w:t>26.0</w:t>
            </w:r>
            <w:r w:rsidR="00936C40">
              <w:rPr>
                <w:rFonts w:asciiTheme="minorHAnsi" w:eastAsiaTheme="minorEastAsia" w:hAnsiTheme="minorHAnsi" w:cstheme="minorBidi"/>
                <w:noProof/>
                <w:kern w:val="2"/>
                <w:sz w:val="22"/>
                <w:szCs w:val="22"/>
                <w14:ligatures w14:val="standardContextual"/>
              </w:rPr>
              <w:tab/>
            </w:r>
            <w:r w:rsidR="00936C40" w:rsidRPr="00FB2873">
              <w:rPr>
                <w:rStyle w:val="Hyperlink"/>
                <w:rFonts w:ascii="Arial" w:eastAsia="Arial" w:hAnsi="Arial" w:cs="Arial"/>
                <w:noProof/>
              </w:rPr>
              <w:t>Multi-Site Research</w:t>
            </w:r>
            <w:r w:rsidR="00936C40">
              <w:rPr>
                <w:noProof/>
                <w:webHidden/>
              </w:rPr>
              <w:tab/>
            </w:r>
            <w:r w:rsidR="00936C40">
              <w:rPr>
                <w:noProof/>
                <w:webHidden/>
              </w:rPr>
              <w:fldChar w:fldCharType="begin"/>
            </w:r>
            <w:r w:rsidR="00936C40">
              <w:rPr>
                <w:noProof/>
                <w:webHidden/>
              </w:rPr>
              <w:instrText xml:space="preserve"> PAGEREF _Toc161915495 \h </w:instrText>
            </w:r>
            <w:r w:rsidR="00936C40">
              <w:rPr>
                <w:noProof/>
                <w:webHidden/>
              </w:rPr>
            </w:r>
            <w:r w:rsidR="00936C40">
              <w:rPr>
                <w:noProof/>
                <w:webHidden/>
              </w:rPr>
              <w:fldChar w:fldCharType="separate"/>
            </w:r>
            <w:r w:rsidR="00936C40">
              <w:rPr>
                <w:noProof/>
                <w:webHidden/>
              </w:rPr>
              <w:t>14</w:t>
            </w:r>
            <w:r w:rsidR="00936C40">
              <w:rPr>
                <w:noProof/>
                <w:webHidden/>
              </w:rPr>
              <w:fldChar w:fldCharType="end"/>
            </w:r>
          </w:hyperlink>
        </w:p>
        <w:p w14:paraId="743199EC" w14:textId="156535FE" w:rsidR="00863069" w:rsidRDefault="00356096">
          <w:pPr>
            <w:rPr>
              <w:rFonts w:ascii="Arial" w:eastAsia="Arial" w:hAnsi="Arial" w:cs="Arial"/>
              <w:sz w:val="22"/>
              <w:szCs w:val="22"/>
            </w:rPr>
          </w:pPr>
          <w:r>
            <w:fldChar w:fldCharType="end"/>
          </w:r>
        </w:p>
      </w:sdtContent>
    </w:sdt>
    <w:p w14:paraId="2DEAEE5E" w14:textId="77777777" w:rsidR="00863069" w:rsidRDefault="00356096">
      <w:pPr>
        <w:rPr>
          <w:rFonts w:ascii="Arial" w:eastAsia="Arial" w:hAnsi="Arial" w:cs="Arial"/>
          <w:b/>
        </w:rPr>
      </w:pPr>
      <w:r>
        <w:br w:type="page"/>
      </w:r>
    </w:p>
    <w:p w14:paraId="28C75AE6" w14:textId="77777777" w:rsidR="00863069" w:rsidRDefault="00356096">
      <w:pPr>
        <w:pStyle w:val="Heading1"/>
        <w:numPr>
          <w:ilvl w:val="0"/>
          <w:numId w:val="5"/>
        </w:numPr>
        <w:rPr>
          <w:rFonts w:ascii="Arial" w:eastAsia="Arial" w:hAnsi="Arial" w:cs="Arial"/>
        </w:rPr>
      </w:pPr>
      <w:bookmarkStart w:id="0" w:name="_Toc161915470"/>
      <w:r>
        <w:rPr>
          <w:rFonts w:ascii="Arial" w:eastAsia="Arial" w:hAnsi="Arial" w:cs="Arial"/>
        </w:rPr>
        <w:lastRenderedPageBreak/>
        <w:t>Study Summary</w:t>
      </w:r>
      <w:bookmarkEnd w:id="0"/>
    </w:p>
    <w:p w14:paraId="02F6FFBA" w14:textId="77777777" w:rsidR="00863069" w:rsidRDefault="00863069">
      <w:pPr>
        <w:rPr>
          <w:rFonts w:ascii="Arial" w:eastAsia="Arial" w:hAnsi="Arial" w:cs="Arial"/>
        </w:rPr>
      </w:pP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863069" w14:paraId="464AF1A4" w14:textId="77777777" w:rsidTr="006B3093">
        <w:tc>
          <w:tcPr>
            <w:tcW w:w="2515" w:type="dxa"/>
          </w:tcPr>
          <w:p w14:paraId="58BD31B3" w14:textId="77777777" w:rsidR="00863069" w:rsidRDefault="00356096">
            <w:pPr>
              <w:jc w:val="right"/>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6D288388" w14:textId="77777777" w:rsidR="00863069" w:rsidRDefault="00356096">
            <w:pPr>
              <w:ind w:firstLine="720"/>
              <w:rPr>
                <w:rFonts w:ascii="Arial" w:eastAsia="Arial" w:hAnsi="Arial" w:cs="Arial"/>
                <w:b/>
                <w:sz w:val="22"/>
                <w:szCs w:val="22"/>
              </w:rPr>
            </w:pPr>
            <w:r>
              <w:rPr>
                <w:rFonts w:ascii="Arial" w:eastAsia="Arial" w:hAnsi="Arial" w:cs="Arial"/>
                <w:b/>
                <w:sz w:val="22"/>
                <w:szCs w:val="22"/>
              </w:rPr>
              <w:t>Description</w:t>
            </w:r>
          </w:p>
        </w:tc>
      </w:tr>
      <w:tr w:rsidR="00863069" w14:paraId="2A45A793" w14:textId="77777777" w:rsidTr="006B3093">
        <w:tc>
          <w:tcPr>
            <w:tcW w:w="2515" w:type="dxa"/>
          </w:tcPr>
          <w:p w14:paraId="4424F685" w14:textId="77777777" w:rsidR="00863069" w:rsidRDefault="00356096">
            <w:pPr>
              <w:rPr>
                <w:rFonts w:ascii="Arial" w:eastAsia="Arial" w:hAnsi="Arial" w:cs="Arial"/>
                <w:sz w:val="22"/>
                <w:szCs w:val="22"/>
              </w:rPr>
            </w:pPr>
            <w:r>
              <w:rPr>
                <w:rFonts w:ascii="Arial" w:eastAsia="Arial" w:hAnsi="Arial" w:cs="Arial"/>
                <w:b/>
                <w:sz w:val="22"/>
                <w:szCs w:val="22"/>
              </w:rPr>
              <w:t>Study Title</w:t>
            </w:r>
          </w:p>
        </w:tc>
        <w:tc>
          <w:tcPr>
            <w:tcW w:w="6115" w:type="dxa"/>
          </w:tcPr>
          <w:p w14:paraId="59123344" w14:textId="77777777" w:rsidR="00863069" w:rsidRDefault="00863069">
            <w:pPr>
              <w:rPr>
                <w:rFonts w:ascii="Arial" w:eastAsia="Arial" w:hAnsi="Arial" w:cs="Arial"/>
                <w:sz w:val="22"/>
                <w:szCs w:val="22"/>
              </w:rPr>
            </w:pPr>
          </w:p>
        </w:tc>
      </w:tr>
      <w:tr w:rsidR="00863069" w14:paraId="4672C6EE" w14:textId="77777777" w:rsidTr="006B3093">
        <w:tc>
          <w:tcPr>
            <w:tcW w:w="2515" w:type="dxa"/>
          </w:tcPr>
          <w:p w14:paraId="4D3A6D25" w14:textId="77777777" w:rsidR="00863069" w:rsidRDefault="00356096">
            <w:pPr>
              <w:rPr>
                <w:rFonts w:ascii="Arial" w:eastAsia="Arial" w:hAnsi="Arial" w:cs="Arial"/>
                <w:sz w:val="22"/>
                <w:szCs w:val="22"/>
              </w:rPr>
            </w:pPr>
            <w:r>
              <w:rPr>
                <w:rFonts w:ascii="Arial" w:eastAsia="Arial" w:hAnsi="Arial" w:cs="Arial"/>
                <w:b/>
                <w:sz w:val="22"/>
                <w:szCs w:val="22"/>
              </w:rPr>
              <w:t>Study Design</w:t>
            </w:r>
          </w:p>
        </w:tc>
        <w:tc>
          <w:tcPr>
            <w:tcW w:w="6115" w:type="dxa"/>
          </w:tcPr>
          <w:p w14:paraId="557A0DDD" w14:textId="77777777" w:rsidR="00863069" w:rsidRDefault="00863069">
            <w:pPr>
              <w:rPr>
                <w:rFonts w:ascii="Arial" w:eastAsia="Arial" w:hAnsi="Arial" w:cs="Arial"/>
                <w:sz w:val="22"/>
                <w:szCs w:val="22"/>
              </w:rPr>
            </w:pPr>
          </w:p>
        </w:tc>
      </w:tr>
      <w:tr w:rsidR="00863069" w14:paraId="0DEADC3C" w14:textId="77777777" w:rsidTr="006B3093">
        <w:tc>
          <w:tcPr>
            <w:tcW w:w="2515" w:type="dxa"/>
          </w:tcPr>
          <w:p w14:paraId="3C4664AA" w14:textId="77777777" w:rsidR="00863069" w:rsidRDefault="00356096">
            <w:pPr>
              <w:rPr>
                <w:rFonts w:ascii="Arial" w:eastAsia="Arial" w:hAnsi="Arial" w:cs="Arial"/>
                <w:sz w:val="22"/>
                <w:szCs w:val="22"/>
              </w:rPr>
            </w:pPr>
            <w:r>
              <w:rPr>
                <w:rFonts w:ascii="Arial" w:eastAsia="Arial" w:hAnsi="Arial" w:cs="Arial"/>
                <w:b/>
                <w:sz w:val="22"/>
                <w:szCs w:val="22"/>
              </w:rPr>
              <w:t>Primary Objective</w:t>
            </w:r>
          </w:p>
        </w:tc>
        <w:tc>
          <w:tcPr>
            <w:tcW w:w="6115" w:type="dxa"/>
          </w:tcPr>
          <w:p w14:paraId="73909D2E" w14:textId="77777777" w:rsidR="00863069" w:rsidRDefault="00863069">
            <w:pPr>
              <w:rPr>
                <w:rFonts w:ascii="Arial" w:eastAsia="Arial" w:hAnsi="Arial" w:cs="Arial"/>
                <w:sz w:val="22"/>
                <w:szCs w:val="22"/>
              </w:rPr>
            </w:pPr>
          </w:p>
        </w:tc>
      </w:tr>
      <w:tr w:rsidR="00863069" w14:paraId="196D2B36" w14:textId="77777777" w:rsidTr="006B3093">
        <w:tc>
          <w:tcPr>
            <w:tcW w:w="2515" w:type="dxa"/>
          </w:tcPr>
          <w:p w14:paraId="060F9A48" w14:textId="77777777" w:rsidR="00863069" w:rsidRDefault="00356096">
            <w:pPr>
              <w:rPr>
                <w:rFonts w:ascii="Arial" w:eastAsia="Arial" w:hAnsi="Arial" w:cs="Arial"/>
                <w:sz w:val="22"/>
                <w:szCs w:val="22"/>
              </w:rPr>
            </w:pPr>
            <w:r>
              <w:rPr>
                <w:rFonts w:ascii="Arial" w:eastAsia="Arial" w:hAnsi="Arial" w:cs="Arial"/>
                <w:b/>
                <w:sz w:val="22"/>
                <w:szCs w:val="22"/>
              </w:rPr>
              <w:t>Secondary Objective(s)</w:t>
            </w:r>
          </w:p>
        </w:tc>
        <w:tc>
          <w:tcPr>
            <w:tcW w:w="6115" w:type="dxa"/>
          </w:tcPr>
          <w:p w14:paraId="1F9E5D47" w14:textId="77777777" w:rsidR="00863069" w:rsidRDefault="00863069">
            <w:pPr>
              <w:rPr>
                <w:rFonts w:ascii="Arial" w:eastAsia="Arial" w:hAnsi="Arial" w:cs="Arial"/>
                <w:sz w:val="22"/>
                <w:szCs w:val="22"/>
              </w:rPr>
            </w:pPr>
          </w:p>
        </w:tc>
      </w:tr>
      <w:tr w:rsidR="00863069" w14:paraId="4CE9828D" w14:textId="77777777" w:rsidTr="006B3093">
        <w:tc>
          <w:tcPr>
            <w:tcW w:w="2515" w:type="dxa"/>
          </w:tcPr>
          <w:p w14:paraId="0C1F75DC" w14:textId="77777777" w:rsidR="00863069" w:rsidRDefault="00356096">
            <w:pPr>
              <w:rPr>
                <w:rFonts w:ascii="Arial" w:eastAsia="Arial" w:hAnsi="Arial" w:cs="Arial"/>
                <w:sz w:val="22"/>
                <w:szCs w:val="22"/>
              </w:rPr>
            </w:pPr>
            <w:r>
              <w:rPr>
                <w:rFonts w:ascii="Arial" w:eastAsia="Arial" w:hAnsi="Arial" w:cs="Arial"/>
                <w:b/>
                <w:sz w:val="22"/>
                <w:szCs w:val="22"/>
              </w:rPr>
              <w:t xml:space="preserve">Research Intervention(s) </w:t>
            </w:r>
          </w:p>
        </w:tc>
        <w:tc>
          <w:tcPr>
            <w:tcW w:w="6115" w:type="dxa"/>
          </w:tcPr>
          <w:p w14:paraId="2DF93816" w14:textId="77777777" w:rsidR="00863069" w:rsidRDefault="00863069">
            <w:pPr>
              <w:rPr>
                <w:rFonts w:ascii="Arial" w:eastAsia="Arial" w:hAnsi="Arial" w:cs="Arial"/>
                <w:sz w:val="22"/>
                <w:szCs w:val="22"/>
              </w:rPr>
            </w:pPr>
          </w:p>
        </w:tc>
      </w:tr>
      <w:tr w:rsidR="00863069" w14:paraId="4361D589" w14:textId="77777777" w:rsidTr="006B3093">
        <w:tc>
          <w:tcPr>
            <w:tcW w:w="2515" w:type="dxa"/>
          </w:tcPr>
          <w:p w14:paraId="35423DE7" w14:textId="77777777" w:rsidR="00863069" w:rsidRDefault="00356096">
            <w:pPr>
              <w:rPr>
                <w:rFonts w:ascii="Arial" w:eastAsia="Arial" w:hAnsi="Arial" w:cs="Arial"/>
                <w:sz w:val="22"/>
                <w:szCs w:val="22"/>
              </w:rPr>
            </w:pPr>
            <w:r>
              <w:rPr>
                <w:rFonts w:ascii="Arial" w:eastAsia="Arial" w:hAnsi="Arial" w:cs="Arial"/>
                <w:b/>
                <w:sz w:val="22"/>
                <w:szCs w:val="22"/>
              </w:rPr>
              <w:t>Study Population</w:t>
            </w:r>
          </w:p>
        </w:tc>
        <w:tc>
          <w:tcPr>
            <w:tcW w:w="6115" w:type="dxa"/>
          </w:tcPr>
          <w:p w14:paraId="494DA939" w14:textId="77777777" w:rsidR="00863069" w:rsidRDefault="00863069">
            <w:pPr>
              <w:rPr>
                <w:rFonts w:ascii="Arial" w:eastAsia="Arial" w:hAnsi="Arial" w:cs="Arial"/>
                <w:sz w:val="22"/>
                <w:szCs w:val="22"/>
              </w:rPr>
            </w:pPr>
          </w:p>
        </w:tc>
      </w:tr>
      <w:tr w:rsidR="00863069" w14:paraId="4AA1ABC7" w14:textId="77777777" w:rsidTr="006B3093">
        <w:tc>
          <w:tcPr>
            <w:tcW w:w="2515" w:type="dxa"/>
          </w:tcPr>
          <w:p w14:paraId="1B49BCD7" w14:textId="77777777" w:rsidR="00863069" w:rsidRDefault="00356096">
            <w:pPr>
              <w:rPr>
                <w:rFonts w:ascii="Arial" w:eastAsia="Arial" w:hAnsi="Arial" w:cs="Arial"/>
                <w:sz w:val="22"/>
                <w:szCs w:val="22"/>
              </w:rPr>
            </w:pPr>
            <w:r>
              <w:rPr>
                <w:rFonts w:ascii="Arial" w:eastAsia="Arial" w:hAnsi="Arial" w:cs="Arial"/>
                <w:b/>
                <w:sz w:val="22"/>
                <w:szCs w:val="22"/>
              </w:rPr>
              <w:t>Sample Size</w:t>
            </w:r>
          </w:p>
        </w:tc>
        <w:tc>
          <w:tcPr>
            <w:tcW w:w="6115" w:type="dxa"/>
          </w:tcPr>
          <w:p w14:paraId="76DE564C" w14:textId="77777777" w:rsidR="00863069" w:rsidRDefault="00863069">
            <w:pPr>
              <w:rPr>
                <w:rFonts w:ascii="Arial" w:eastAsia="Arial" w:hAnsi="Arial" w:cs="Arial"/>
                <w:sz w:val="22"/>
                <w:szCs w:val="22"/>
              </w:rPr>
            </w:pPr>
          </w:p>
        </w:tc>
      </w:tr>
      <w:tr w:rsidR="00863069" w14:paraId="66D58FA1" w14:textId="77777777" w:rsidTr="006B3093">
        <w:tc>
          <w:tcPr>
            <w:tcW w:w="2515" w:type="dxa"/>
          </w:tcPr>
          <w:p w14:paraId="3747C909" w14:textId="77777777" w:rsidR="00863069" w:rsidRDefault="00356096">
            <w:pPr>
              <w:rPr>
                <w:rFonts w:ascii="Arial" w:eastAsia="Arial" w:hAnsi="Arial" w:cs="Arial"/>
                <w:sz w:val="22"/>
                <w:szCs w:val="22"/>
              </w:rPr>
            </w:pPr>
            <w:r>
              <w:rPr>
                <w:rFonts w:ascii="Arial" w:eastAsia="Arial" w:hAnsi="Arial" w:cs="Arial"/>
                <w:b/>
                <w:sz w:val="22"/>
                <w:szCs w:val="22"/>
              </w:rPr>
              <w:t>Study Duration for individual participants</w:t>
            </w:r>
          </w:p>
        </w:tc>
        <w:tc>
          <w:tcPr>
            <w:tcW w:w="6115" w:type="dxa"/>
          </w:tcPr>
          <w:p w14:paraId="57F82CA5" w14:textId="77777777" w:rsidR="00863069" w:rsidRDefault="00863069">
            <w:pPr>
              <w:rPr>
                <w:rFonts w:ascii="Arial" w:eastAsia="Arial" w:hAnsi="Arial" w:cs="Arial"/>
                <w:sz w:val="22"/>
                <w:szCs w:val="22"/>
              </w:rPr>
            </w:pPr>
          </w:p>
        </w:tc>
      </w:tr>
      <w:tr w:rsidR="00863069" w14:paraId="0BECAA1B" w14:textId="77777777" w:rsidTr="006B3093">
        <w:tc>
          <w:tcPr>
            <w:tcW w:w="2515" w:type="dxa"/>
          </w:tcPr>
          <w:p w14:paraId="29F3FD97" w14:textId="77777777" w:rsidR="00863069" w:rsidRDefault="00356096">
            <w:pPr>
              <w:rPr>
                <w:rFonts w:ascii="Arial" w:eastAsia="Arial" w:hAnsi="Arial" w:cs="Arial"/>
                <w:b/>
                <w:sz w:val="22"/>
                <w:szCs w:val="22"/>
              </w:rPr>
            </w:pPr>
            <w:r>
              <w:rPr>
                <w:rFonts w:ascii="Arial" w:eastAsia="Arial" w:hAnsi="Arial" w:cs="Arial"/>
                <w:b/>
                <w:sz w:val="22"/>
                <w:szCs w:val="22"/>
              </w:rPr>
              <w:t xml:space="preserve">Study Specific Abbreviations/ Definitions </w:t>
            </w:r>
          </w:p>
        </w:tc>
        <w:tc>
          <w:tcPr>
            <w:tcW w:w="6115" w:type="dxa"/>
          </w:tcPr>
          <w:p w14:paraId="10544521" w14:textId="77777777" w:rsidR="00863069" w:rsidRDefault="00863069">
            <w:pPr>
              <w:rPr>
                <w:rFonts w:ascii="Arial" w:eastAsia="Arial" w:hAnsi="Arial" w:cs="Arial"/>
                <w:sz w:val="22"/>
                <w:szCs w:val="22"/>
              </w:rPr>
            </w:pPr>
          </w:p>
        </w:tc>
      </w:tr>
    </w:tbl>
    <w:p w14:paraId="11467A3F" w14:textId="77777777" w:rsidR="00863069" w:rsidRDefault="00863069">
      <w:pPr>
        <w:rPr>
          <w:rFonts w:ascii="Arial" w:eastAsia="Arial" w:hAnsi="Arial" w:cs="Arial"/>
        </w:rPr>
      </w:pPr>
    </w:p>
    <w:p w14:paraId="57CC6B59" w14:textId="77777777" w:rsidR="00863069" w:rsidRDefault="00863069">
      <w:pPr>
        <w:rPr>
          <w:rFonts w:ascii="Arial" w:eastAsia="Arial" w:hAnsi="Arial" w:cs="Arial"/>
        </w:rPr>
      </w:pPr>
    </w:p>
    <w:p w14:paraId="583F1277" w14:textId="784CD60A" w:rsidR="00863069" w:rsidRDefault="00356096">
      <w:pPr>
        <w:pStyle w:val="Heading1"/>
        <w:numPr>
          <w:ilvl w:val="0"/>
          <w:numId w:val="5"/>
        </w:numPr>
        <w:ind w:left="0" w:firstLine="0"/>
        <w:rPr>
          <w:rFonts w:ascii="Arial" w:eastAsia="Arial" w:hAnsi="Arial" w:cs="Arial"/>
        </w:rPr>
      </w:pPr>
      <w:r>
        <w:br w:type="page"/>
      </w:r>
      <w:bookmarkStart w:id="1" w:name="_Toc161915471"/>
      <w:r>
        <w:rPr>
          <w:rFonts w:ascii="Arial" w:eastAsia="Arial" w:hAnsi="Arial" w:cs="Arial"/>
        </w:rPr>
        <w:lastRenderedPageBreak/>
        <w:t>Objectives</w:t>
      </w:r>
      <w:bookmarkEnd w:id="1"/>
    </w:p>
    <w:p w14:paraId="06B456F8"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purpose, specific aims, or objectives.</w:t>
      </w:r>
    </w:p>
    <w:p w14:paraId="4F79259C"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the hypotheses to be tested.</w:t>
      </w:r>
    </w:p>
    <w:p w14:paraId="75A4B061" w14:textId="36BC3F42" w:rsidR="00863069" w:rsidRDefault="00356096">
      <w:pPr>
        <w:pStyle w:val="Heading1"/>
        <w:numPr>
          <w:ilvl w:val="0"/>
          <w:numId w:val="5"/>
        </w:numPr>
        <w:rPr>
          <w:rFonts w:ascii="Arial" w:eastAsia="Arial" w:hAnsi="Arial" w:cs="Arial"/>
        </w:rPr>
      </w:pPr>
      <w:bookmarkStart w:id="2" w:name="_Toc161915472"/>
      <w:r>
        <w:rPr>
          <w:rFonts w:ascii="Arial" w:eastAsia="Arial" w:hAnsi="Arial" w:cs="Arial"/>
        </w:rPr>
        <w:t>Background</w:t>
      </w:r>
      <w:bookmarkEnd w:id="2"/>
    </w:p>
    <w:p w14:paraId="4A0F69DB"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relevant prior experience and gaps in current knowledge.</w:t>
      </w:r>
    </w:p>
    <w:p w14:paraId="4C5CD0B2"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relevant preliminary data.</w:t>
      </w:r>
    </w:p>
    <w:p w14:paraId="1FBF2A36"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the scientific or scholarly background for, rationale for, and significance of the research based on the existing literature and how will it add to existing knowledge.</w:t>
      </w:r>
    </w:p>
    <w:p w14:paraId="03C32287" w14:textId="6ED3AA1B" w:rsidR="00863069" w:rsidRDefault="00356096">
      <w:pPr>
        <w:pStyle w:val="Heading1"/>
        <w:numPr>
          <w:ilvl w:val="0"/>
          <w:numId w:val="5"/>
        </w:numPr>
        <w:rPr>
          <w:rFonts w:ascii="Arial" w:eastAsia="Arial" w:hAnsi="Arial" w:cs="Arial"/>
        </w:rPr>
      </w:pPr>
      <w:bookmarkStart w:id="3" w:name="_Toc161915473"/>
      <w:r>
        <w:rPr>
          <w:rFonts w:ascii="Arial" w:eastAsia="Arial" w:hAnsi="Arial" w:cs="Arial"/>
        </w:rPr>
        <w:t>Study Endpoints</w:t>
      </w:r>
      <w:bookmarkEnd w:id="3"/>
    </w:p>
    <w:p w14:paraId="70103E67"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primary and secondary study endpoints.</w:t>
      </w:r>
    </w:p>
    <w:p w14:paraId="3A36D973" w14:textId="77777777" w:rsidR="00863069" w:rsidRDefault="00356096">
      <w:pPr>
        <w:pStyle w:val="Heading1"/>
        <w:numPr>
          <w:ilvl w:val="0"/>
          <w:numId w:val="5"/>
        </w:numPr>
        <w:rPr>
          <w:rFonts w:ascii="Arial" w:eastAsia="Arial" w:hAnsi="Arial" w:cs="Arial"/>
        </w:rPr>
      </w:pPr>
      <w:bookmarkStart w:id="4" w:name="_Toc161915474"/>
      <w:r>
        <w:rPr>
          <w:rFonts w:ascii="Arial" w:eastAsia="Arial" w:hAnsi="Arial" w:cs="Arial"/>
        </w:rPr>
        <w:t>Study Intervention</w:t>
      </w:r>
      <w:bookmarkEnd w:id="4"/>
    </w:p>
    <w:p w14:paraId="6540D722" w14:textId="77777777" w:rsidR="00863069" w:rsidRDefault="00356096">
      <w:pPr>
        <w:spacing w:before="120" w:after="120"/>
        <w:ind w:left="720" w:right="720"/>
        <w:rPr>
          <w:rFonts w:ascii="Arial" w:eastAsia="Arial" w:hAnsi="Arial" w:cs="Arial"/>
          <w:sz w:val="22"/>
          <w:szCs w:val="22"/>
        </w:rPr>
      </w:pPr>
      <w:r>
        <w:rPr>
          <w:rFonts w:ascii="Arial" w:eastAsia="Arial" w:hAnsi="Arial" w:cs="Arial"/>
          <w:i/>
          <w:sz w:val="22"/>
          <w:szCs w:val="22"/>
        </w:rPr>
        <w:t>5.1</w:t>
      </w:r>
      <w:r>
        <w:rPr>
          <w:rFonts w:ascii="Arial" w:eastAsia="Arial" w:hAnsi="Arial" w:cs="Arial"/>
          <w:sz w:val="22"/>
          <w:szCs w:val="22"/>
        </w:rPr>
        <w:tab/>
      </w:r>
      <w:r>
        <w:rPr>
          <w:rFonts w:ascii="Arial" w:eastAsia="Arial" w:hAnsi="Arial" w:cs="Arial"/>
          <w:i/>
          <w:sz w:val="22"/>
          <w:szCs w:val="22"/>
        </w:rPr>
        <w:t>Describe the study intervention that is being evaluated.</w:t>
      </w:r>
    </w:p>
    <w:p w14:paraId="038A22B3" w14:textId="4931B390" w:rsidR="00863069" w:rsidRDefault="00356096">
      <w:pPr>
        <w:pStyle w:val="Heading1"/>
        <w:numPr>
          <w:ilvl w:val="0"/>
          <w:numId w:val="5"/>
        </w:numPr>
        <w:rPr>
          <w:rFonts w:ascii="Arial" w:eastAsia="Arial" w:hAnsi="Arial" w:cs="Arial"/>
        </w:rPr>
      </w:pPr>
      <w:bookmarkStart w:id="5" w:name="_Toc161915475"/>
      <w:r>
        <w:rPr>
          <w:rFonts w:ascii="Arial" w:eastAsia="Arial" w:hAnsi="Arial" w:cs="Arial"/>
        </w:rPr>
        <w:t>Procedures Involved</w:t>
      </w:r>
      <w:bookmarkEnd w:id="5"/>
    </w:p>
    <w:p w14:paraId="6561DD5B"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and explain the study design. If you have any sub-studies, or retrospective collection of data and/or biospecimens, remember to address them here.  If the study design involves placebos, deception, or washout periods, address that here.</w:t>
      </w:r>
    </w:p>
    <w:p w14:paraId="7675CBF7"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description of all research procedures being performed and when they are performed, including procedures being performed to monitor subjects for safety or minimize risks.</w:t>
      </w:r>
    </w:p>
    <w:p w14:paraId="201EAFC1"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54493DA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Procedures performed to lessen the probability or magnitude of risks.</w:t>
      </w:r>
    </w:p>
    <w:p w14:paraId="18D00964"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source records that will be used to collect data about subjects. (Attach all surveys, scripts, and data collection forms.)</w:t>
      </w:r>
    </w:p>
    <w:p w14:paraId="0004F841"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What data will be collected during the study and how that data will be obtained.</w:t>
      </w:r>
    </w:p>
    <w:p w14:paraId="59B48E8F" w14:textId="77777777" w:rsidR="00863069" w:rsidRDefault="00356096">
      <w:pPr>
        <w:numPr>
          <w:ilvl w:val="0"/>
          <w:numId w:val="2"/>
        </w:numPr>
        <w:pBdr>
          <w:top w:val="none" w:sz="0" w:space="0" w:color="000000"/>
          <w:left w:val="none" w:sz="0" w:space="0" w:color="000000"/>
          <w:bottom w:val="none" w:sz="0" w:space="0" w:color="000000"/>
          <w:right w:val="none" w:sz="0" w:space="0" w:color="000000"/>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List of data elements</w:t>
      </w:r>
    </w:p>
    <w:p w14:paraId="7ECDDF96" w14:textId="77777777" w:rsidR="00863069" w:rsidRDefault="00356096">
      <w:pPr>
        <w:numPr>
          <w:ilvl w:val="0"/>
          <w:numId w:val="3"/>
        </w:numPr>
        <w:pBdr>
          <w:top w:val="none" w:sz="0" w:space="0" w:color="000000"/>
          <w:left w:val="none" w:sz="0" w:space="0" w:color="000000"/>
          <w:bottom w:val="none" w:sz="0" w:space="0" w:color="000000"/>
          <w:right w:val="none" w:sz="0" w:space="0" w:color="000000"/>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Surveys, Questionnaires, data collection forms, active or passive internet data collection, verbal responses, interviews, focus groups, audio/video recordings, photographs, educational assessments</w:t>
      </w:r>
    </w:p>
    <w:p w14:paraId="3B076AD0"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If there are plans for long-term follow-up (once all research related procedures are complete), what data will be collected during this period. </w:t>
      </w:r>
    </w:p>
    <w:p w14:paraId="26998801" w14:textId="58905B4C" w:rsidR="00863069" w:rsidRDefault="00356096">
      <w:pPr>
        <w:pStyle w:val="Heading1"/>
        <w:numPr>
          <w:ilvl w:val="0"/>
          <w:numId w:val="5"/>
        </w:numPr>
        <w:rPr>
          <w:rFonts w:ascii="Arial" w:eastAsia="Arial" w:hAnsi="Arial" w:cs="Arial"/>
        </w:rPr>
      </w:pPr>
      <w:bookmarkStart w:id="6" w:name="_Toc161915476"/>
      <w:r>
        <w:rPr>
          <w:rFonts w:ascii="Arial" w:eastAsia="Arial" w:hAnsi="Arial" w:cs="Arial"/>
        </w:rPr>
        <w:t>Data and</w:t>
      </w:r>
      <w:r w:rsidR="001855E5">
        <w:rPr>
          <w:rFonts w:ascii="Arial" w:eastAsia="Arial" w:hAnsi="Arial" w:cs="Arial"/>
        </w:rPr>
        <w:t>/or</w:t>
      </w:r>
      <w:r>
        <w:rPr>
          <w:rFonts w:ascii="Arial" w:eastAsia="Arial" w:hAnsi="Arial" w:cs="Arial"/>
        </w:rPr>
        <w:t xml:space="preserve"> Specimen Banking</w:t>
      </w:r>
      <w:bookmarkEnd w:id="6"/>
    </w:p>
    <w:p w14:paraId="6B034B0E" w14:textId="2072E335"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data </w:t>
      </w:r>
      <w:r w:rsidR="001855E5">
        <w:rPr>
          <w:rFonts w:ascii="Arial" w:eastAsia="Arial" w:hAnsi="Arial" w:cs="Arial"/>
          <w:i/>
          <w:color w:val="000000"/>
          <w:sz w:val="22"/>
          <w:szCs w:val="22"/>
        </w:rPr>
        <w:t>and/</w:t>
      </w:r>
      <w:r>
        <w:rPr>
          <w:rFonts w:ascii="Arial" w:eastAsia="Arial" w:hAnsi="Arial" w:cs="Arial"/>
          <w:i/>
          <w:color w:val="000000"/>
          <w:sz w:val="22"/>
          <w:szCs w:val="22"/>
        </w:rPr>
        <w:t xml:space="preserve">or specimens will be banked for future use, describe where the specimens will be stored (e.g., VCU or external registry/repository), how long they will be stored, how the </w:t>
      </w:r>
      <w:r w:rsidR="001855E5">
        <w:rPr>
          <w:rFonts w:ascii="Arial" w:eastAsia="Arial" w:hAnsi="Arial" w:cs="Arial"/>
          <w:i/>
          <w:color w:val="000000"/>
          <w:sz w:val="22"/>
          <w:szCs w:val="22"/>
        </w:rPr>
        <w:t>data/</w:t>
      </w:r>
      <w:r>
        <w:rPr>
          <w:rFonts w:ascii="Arial" w:eastAsia="Arial" w:hAnsi="Arial" w:cs="Arial"/>
          <w:i/>
          <w:color w:val="000000"/>
          <w:sz w:val="22"/>
          <w:szCs w:val="22"/>
        </w:rPr>
        <w:t xml:space="preserve">specimens will be accessed, and who will have access to the </w:t>
      </w:r>
      <w:r w:rsidR="005263A4">
        <w:rPr>
          <w:rFonts w:ascii="Arial" w:eastAsia="Arial" w:hAnsi="Arial" w:cs="Arial"/>
          <w:i/>
          <w:color w:val="000000"/>
          <w:sz w:val="22"/>
          <w:szCs w:val="22"/>
        </w:rPr>
        <w:t>data/</w:t>
      </w:r>
      <w:r>
        <w:rPr>
          <w:rFonts w:ascii="Arial" w:eastAsia="Arial" w:hAnsi="Arial" w:cs="Arial"/>
          <w:i/>
          <w:color w:val="000000"/>
          <w:sz w:val="22"/>
          <w:szCs w:val="22"/>
        </w:rPr>
        <w:t>specimens.</w:t>
      </w:r>
    </w:p>
    <w:p w14:paraId="786336DE" w14:textId="68A14D79"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List the data to be stored </w:t>
      </w:r>
      <w:r w:rsidR="005263A4">
        <w:rPr>
          <w:rFonts w:ascii="Arial" w:eastAsia="Arial" w:hAnsi="Arial" w:cs="Arial"/>
          <w:i/>
          <w:color w:val="000000"/>
          <w:sz w:val="22"/>
          <w:szCs w:val="22"/>
        </w:rPr>
        <w:t>and/</w:t>
      </w:r>
      <w:r>
        <w:rPr>
          <w:rFonts w:ascii="Arial" w:eastAsia="Arial" w:hAnsi="Arial" w:cs="Arial"/>
          <w:i/>
          <w:color w:val="000000"/>
          <w:sz w:val="22"/>
          <w:szCs w:val="22"/>
        </w:rPr>
        <w:t>or associated with each specimen.</w:t>
      </w:r>
    </w:p>
    <w:p w14:paraId="113CDA50"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the procedures to release data or specimens, including: the process to request a release, approvals required for release, who can obtain data or specimens, and the data to be provided with specimens.</w:t>
      </w:r>
    </w:p>
    <w:p w14:paraId="668FE5AF"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whether participants may access their data/specimens for personal use and if so how.</w:t>
      </w:r>
    </w:p>
    <w:p w14:paraId="396B5460" w14:textId="77777777" w:rsidR="00863069" w:rsidRDefault="00356096">
      <w:pPr>
        <w:numPr>
          <w:ilvl w:val="1"/>
          <w:numId w:val="5"/>
        </w:num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State whether participants may withdraw their banked data/specimens from future research use.  If yes, explain whether data/specimens from future research use. If yes, explain whether data/specimens would be destroyed or fully anonymized in response to a withdrawal request.  If no, explain why (e.g., data/specimens are fully anonymized prior to banking).</w:t>
      </w:r>
    </w:p>
    <w:p w14:paraId="6590ACA2" w14:textId="77777777" w:rsidR="00863069" w:rsidRDefault="00863069">
      <w:pPr>
        <w:pBdr>
          <w:top w:val="nil"/>
          <w:left w:val="nil"/>
          <w:bottom w:val="nil"/>
          <w:right w:val="nil"/>
          <w:between w:val="nil"/>
        </w:pBdr>
        <w:ind w:left="720"/>
        <w:rPr>
          <w:rFonts w:ascii="Arial" w:eastAsia="Arial" w:hAnsi="Arial" w:cs="Arial"/>
          <w:i/>
          <w:color w:val="000000"/>
          <w:sz w:val="22"/>
          <w:szCs w:val="22"/>
        </w:rPr>
      </w:pPr>
    </w:p>
    <w:p w14:paraId="7A3BA0CF" w14:textId="350B4E8C" w:rsidR="00863069" w:rsidRDefault="00356096">
      <w:pPr>
        <w:pStyle w:val="Heading1"/>
        <w:numPr>
          <w:ilvl w:val="0"/>
          <w:numId w:val="5"/>
        </w:numPr>
        <w:rPr>
          <w:rFonts w:ascii="Arial" w:eastAsia="Arial" w:hAnsi="Arial" w:cs="Arial"/>
        </w:rPr>
      </w:pPr>
      <w:bookmarkStart w:id="7" w:name="_Toc161915477"/>
      <w:r>
        <w:rPr>
          <w:rFonts w:ascii="Arial" w:eastAsia="Arial" w:hAnsi="Arial" w:cs="Arial"/>
        </w:rPr>
        <w:t>Sharing of Results with Subjects</w:t>
      </w:r>
      <w:bookmarkEnd w:id="7"/>
    </w:p>
    <w:p w14:paraId="5C951CDC"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5F8100E8" w14:textId="0DD125D5" w:rsidR="00863069" w:rsidRDefault="00356096">
      <w:pPr>
        <w:pStyle w:val="Heading1"/>
        <w:numPr>
          <w:ilvl w:val="0"/>
          <w:numId w:val="5"/>
        </w:numPr>
        <w:rPr>
          <w:rFonts w:ascii="Arial" w:eastAsia="Arial" w:hAnsi="Arial" w:cs="Arial"/>
        </w:rPr>
      </w:pPr>
      <w:bookmarkStart w:id="8" w:name="_Toc161915478"/>
      <w:r>
        <w:rPr>
          <w:rFonts w:ascii="Arial" w:eastAsia="Arial" w:hAnsi="Arial" w:cs="Arial"/>
        </w:rPr>
        <w:t>Study Timelines</w:t>
      </w:r>
      <w:bookmarkEnd w:id="8"/>
    </w:p>
    <w:p w14:paraId="730CAE14"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487F2163"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duration of an individual subject’s participation in the study.</w:t>
      </w:r>
    </w:p>
    <w:p w14:paraId="5030B10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duration anticipated to enroll all study subjects.</w:t>
      </w:r>
    </w:p>
    <w:p w14:paraId="77032543" w14:textId="2BA50F1B" w:rsidR="00863069" w:rsidRDefault="00356096">
      <w:pPr>
        <w:pStyle w:val="Heading1"/>
        <w:numPr>
          <w:ilvl w:val="0"/>
          <w:numId w:val="5"/>
        </w:numPr>
        <w:rPr>
          <w:rFonts w:ascii="Arial" w:eastAsia="Arial" w:hAnsi="Arial" w:cs="Arial"/>
        </w:rPr>
      </w:pPr>
      <w:bookmarkStart w:id="9" w:name="_Toc161915479"/>
      <w:r>
        <w:rPr>
          <w:rFonts w:ascii="Arial" w:eastAsia="Arial" w:hAnsi="Arial" w:cs="Arial"/>
        </w:rPr>
        <w:t>Subject Population</w:t>
      </w:r>
      <w:bookmarkEnd w:id="9"/>
    </w:p>
    <w:p w14:paraId="4EB97A7E"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generally the individuals that will be included in your study.</w:t>
      </w:r>
    </w:p>
    <w:p w14:paraId="3C9D170E"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subject populations or segment of community that will be specifically targeted, or specifically excluded from your sample.</w:t>
      </w:r>
    </w:p>
    <w:p w14:paraId="718A4169" w14:textId="76415785"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specifically whether you will include or exclude any of the following special populations: (You may not include members of </w:t>
      </w:r>
      <w:r w:rsidR="003B5699">
        <w:rPr>
          <w:rFonts w:ascii="Arial" w:eastAsia="Arial" w:hAnsi="Arial" w:cs="Arial"/>
          <w:i/>
          <w:color w:val="000000"/>
          <w:sz w:val="22"/>
          <w:szCs w:val="22"/>
        </w:rPr>
        <w:t xml:space="preserve">the below </w:t>
      </w:r>
      <w:r>
        <w:rPr>
          <w:rFonts w:ascii="Arial" w:eastAsia="Arial" w:hAnsi="Arial" w:cs="Arial"/>
          <w:i/>
          <w:color w:val="000000"/>
          <w:sz w:val="22"/>
          <w:szCs w:val="22"/>
        </w:rPr>
        <w:t>populations as subjects in your research unless you include them in the description of your subject population.)</w:t>
      </w:r>
    </w:p>
    <w:p w14:paraId="5FFC445E"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Adults unable to consent</w:t>
      </w:r>
    </w:p>
    <w:p w14:paraId="6BD7A14A"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Individuals who are not yet adults (infants, children, teenagers)</w:t>
      </w:r>
    </w:p>
    <w:p w14:paraId="4A53773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Pregnant women</w:t>
      </w:r>
    </w:p>
    <w:p w14:paraId="7F12339A"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Prisoners</w:t>
      </w:r>
    </w:p>
    <w:p w14:paraId="78528FFB" w14:textId="43C78BEB" w:rsidR="00863069" w:rsidRDefault="00356096">
      <w:pPr>
        <w:pStyle w:val="Heading1"/>
        <w:numPr>
          <w:ilvl w:val="0"/>
          <w:numId w:val="5"/>
        </w:numPr>
        <w:rPr>
          <w:rFonts w:ascii="Arial" w:eastAsia="Arial" w:hAnsi="Arial" w:cs="Arial"/>
        </w:rPr>
      </w:pPr>
      <w:bookmarkStart w:id="10" w:name="_Toc161915480"/>
      <w:r>
        <w:rPr>
          <w:rFonts w:ascii="Arial" w:eastAsia="Arial" w:hAnsi="Arial" w:cs="Arial"/>
        </w:rPr>
        <w:t>Vulnerable Populations</w:t>
      </w:r>
      <w:bookmarkEnd w:id="10"/>
    </w:p>
    <w:p w14:paraId="126A85E6"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individuals who are vulnerable to coercion or undue influence, describe additional safeguards included to protect their rights and </w:t>
      </w:r>
      <w:r>
        <w:rPr>
          <w:rFonts w:ascii="Arial" w:eastAsia="Arial" w:hAnsi="Arial" w:cs="Arial"/>
          <w:i/>
          <w:sz w:val="22"/>
          <w:szCs w:val="22"/>
        </w:rPr>
        <w:t>welfare.</w:t>
      </w:r>
    </w:p>
    <w:p w14:paraId="1B9F89D2"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If the research involves pregnant women, review HRP-412 - CHECKLIST - Pregnant Women to ensure that you have provided sufficient information.</w:t>
      </w:r>
    </w:p>
    <w:p w14:paraId="5276F8C8"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neonates of uncertain viability or non-viable neonates, review HRP-413 - CHECKLIST - Non-Viable Neonates or HRP-414 - CHECKLIST - Neonates of Uncertain Viability to ensure that you have provided sufficient information.</w:t>
      </w:r>
    </w:p>
    <w:p w14:paraId="3932F30A"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lastRenderedPageBreak/>
        <w:t>If the research involves prisoners, review HRP-415 - CHECKLIST - Prisoners to ensure that you have provided sufficient information.</w:t>
      </w:r>
    </w:p>
    <w:p w14:paraId="72A28D1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persons who have not attained the legal age for consent to treatments or procedures involved in the research (“children”), review HRP-416 - CHECKLIST - Children  to ensure that you have provided sufficient information.</w:t>
      </w:r>
    </w:p>
    <w:p w14:paraId="610A951F"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color w:val="000000"/>
          <w:sz w:val="22"/>
          <w:szCs w:val="22"/>
        </w:rPr>
      </w:pPr>
      <w:r>
        <w:rPr>
          <w:rFonts w:ascii="Arial" w:eastAsia="Arial" w:hAnsi="Arial" w:cs="Arial"/>
          <w:i/>
          <w:sz w:val="22"/>
          <w:szCs w:val="22"/>
        </w:rPr>
        <w:t xml:space="preserve">If the research involves </w:t>
      </w:r>
      <w:proofErr w:type="spellStart"/>
      <w:r>
        <w:rPr>
          <w:rFonts w:ascii="Arial" w:eastAsia="Arial" w:hAnsi="Arial" w:cs="Arial"/>
          <w:i/>
          <w:sz w:val="22"/>
          <w:szCs w:val="22"/>
        </w:rPr>
        <w:t>decisionally</w:t>
      </w:r>
      <w:proofErr w:type="spellEnd"/>
      <w:r>
        <w:rPr>
          <w:rFonts w:ascii="Arial" w:eastAsia="Arial" w:hAnsi="Arial" w:cs="Arial"/>
          <w:i/>
          <w:sz w:val="22"/>
          <w:szCs w:val="22"/>
        </w:rPr>
        <w:t xml:space="preserve"> impaired adults, review HRP-417 - CHECKLIST - Cognitively Impaired Adults </w:t>
      </w:r>
      <w:r>
        <w:rPr>
          <w:rFonts w:ascii="Arial" w:eastAsia="Arial" w:hAnsi="Arial" w:cs="Arial"/>
          <w:i/>
          <w:color w:val="000000"/>
          <w:sz w:val="22"/>
          <w:szCs w:val="22"/>
        </w:rPr>
        <w:t>to ensure that you have provided sufficient information.</w:t>
      </w:r>
    </w:p>
    <w:p w14:paraId="6E07BF45"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Check if the research involves any of the following groups:</w:t>
      </w:r>
    </w:p>
    <w:p w14:paraId="3A41A151" w14:textId="77777777" w:rsidR="00863069" w:rsidRDefault="00356096">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Wards of the State</w:t>
      </w:r>
    </w:p>
    <w:p w14:paraId="02D685F5" w14:textId="77777777" w:rsidR="00863069" w:rsidRDefault="00356096">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VCU/VCUHS students or trainees</w:t>
      </w:r>
    </w:p>
    <w:p w14:paraId="7ADDC032" w14:textId="77777777" w:rsidR="00863069" w:rsidRDefault="00356096">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 Health System employees</w:t>
      </w:r>
    </w:p>
    <w:p w14:paraId="28234736" w14:textId="77777777" w:rsidR="00863069" w:rsidRDefault="00356096">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Active military personnel</w:t>
      </w:r>
    </w:p>
    <w:p w14:paraId="6C6FB58F" w14:textId="77777777" w:rsidR="00863069" w:rsidRDefault="00356096">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Student populations in K-12 educational settings or other   learning environments</w:t>
      </w:r>
    </w:p>
    <w:p w14:paraId="14953214" w14:textId="77777777" w:rsidR="00863069" w:rsidRDefault="00356096">
      <w:pPr>
        <w:pBdr>
          <w:top w:val="none" w:sz="0" w:space="0" w:color="000000"/>
          <w:left w:val="none" w:sz="0" w:space="0" w:color="000000"/>
          <w:bottom w:val="none" w:sz="0" w:space="0" w:color="000000"/>
          <w:right w:val="none" w:sz="0" w:space="0" w:color="000000"/>
        </w:pBdr>
        <w:tabs>
          <w:tab w:val="left" w:pos="1800"/>
        </w:tabs>
        <w:spacing w:after="120"/>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Members of a federally recognized American Indian or Alaska Native tribe</w:t>
      </w:r>
    </w:p>
    <w:p w14:paraId="3AAED7F2" w14:textId="77777777" w:rsidR="00863069" w:rsidRDefault="00863069">
      <w:pPr>
        <w:pBdr>
          <w:top w:val="none" w:sz="0" w:space="0" w:color="000000"/>
          <w:left w:val="none" w:sz="0" w:space="0" w:color="000000"/>
          <w:bottom w:val="none" w:sz="0" w:space="0" w:color="000000"/>
          <w:right w:val="none" w:sz="0" w:space="0" w:color="000000"/>
          <w:between w:val="nil"/>
        </w:pBdr>
        <w:tabs>
          <w:tab w:val="left" w:pos="1800"/>
        </w:tabs>
        <w:spacing w:after="120"/>
        <w:ind w:left="2880" w:right="720"/>
        <w:rPr>
          <w:rFonts w:ascii="Arial" w:eastAsia="Arial" w:hAnsi="Arial" w:cs="Arial"/>
          <w:i/>
          <w:sz w:val="22"/>
          <w:szCs w:val="22"/>
        </w:rPr>
      </w:pPr>
    </w:p>
    <w:p w14:paraId="609F3EF8" w14:textId="77777777" w:rsidR="00863069" w:rsidRDefault="00356096">
      <w:pPr>
        <w:pStyle w:val="Heading1"/>
        <w:numPr>
          <w:ilvl w:val="0"/>
          <w:numId w:val="5"/>
        </w:numPr>
        <w:rPr>
          <w:rFonts w:ascii="Arial" w:eastAsia="Arial" w:hAnsi="Arial" w:cs="Arial"/>
        </w:rPr>
      </w:pPr>
      <w:bookmarkStart w:id="11" w:name="_Toc161915481"/>
      <w:r>
        <w:rPr>
          <w:rFonts w:ascii="Arial" w:eastAsia="Arial" w:hAnsi="Arial" w:cs="Arial"/>
        </w:rPr>
        <w:t>Local Number of Subjects</w:t>
      </w:r>
      <w:bookmarkEnd w:id="11"/>
    </w:p>
    <w:p w14:paraId="583FAB0D"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the total number of subjects to be accrued locally, if </w:t>
      </w:r>
      <w:r>
        <w:rPr>
          <w:rFonts w:ascii="Arial" w:eastAsia="Arial" w:hAnsi="Arial" w:cs="Arial"/>
          <w:i/>
          <w:sz w:val="22"/>
          <w:szCs w:val="22"/>
        </w:rPr>
        <w:t>known. If this is a multi-site study, provide both study-wide accrual goal and the number of participants to be accrued at each participating site.</w:t>
      </w:r>
    </w:p>
    <w:p w14:paraId="1D91EE56" w14:textId="77777777" w:rsidR="00863069" w:rsidRDefault="00356096">
      <w:pPr>
        <w:pStyle w:val="Heading1"/>
        <w:numPr>
          <w:ilvl w:val="0"/>
          <w:numId w:val="5"/>
        </w:numPr>
        <w:rPr>
          <w:rFonts w:ascii="Arial" w:eastAsia="Arial" w:hAnsi="Arial" w:cs="Arial"/>
        </w:rPr>
      </w:pPr>
      <w:bookmarkStart w:id="12" w:name="_Toc161915482"/>
      <w:r>
        <w:rPr>
          <w:rFonts w:ascii="Arial" w:eastAsia="Arial" w:hAnsi="Arial" w:cs="Arial"/>
        </w:rPr>
        <w:t>Recruitment Methods</w:t>
      </w:r>
      <w:bookmarkEnd w:id="12"/>
    </w:p>
    <w:p w14:paraId="02712034"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color w:val="000000"/>
          <w:sz w:val="22"/>
          <w:szCs w:val="22"/>
        </w:rPr>
        <w:t xml:space="preserve">Describe when, where, and how potential subjects will be recruited. If applicable, describe procedures for oral </w:t>
      </w:r>
      <w:r>
        <w:rPr>
          <w:rFonts w:ascii="Arial" w:eastAsia="Arial" w:hAnsi="Arial" w:cs="Arial"/>
          <w:i/>
          <w:sz w:val="22"/>
          <w:szCs w:val="22"/>
        </w:rPr>
        <w:t>or written communication with the prospective subject or legally authorized representative that will be done for purposes of screening, recruiting, or determining eligibility.</w:t>
      </w:r>
      <w:r>
        <w:rPr>
          <w:rFonts w:ascii="Arial" w:eastAsia="Arial" w:hAnsi="Arial" w:cs="Arial"/>
          <w:sz w:val="22"/>
          <w:szCs w:val="22"/>
        </w:rPr>
        <w:t xml:space="preserve"> </w:t>
      </w:r>
      <w:r>
        <w:rPr>
          <w:rFonts w:ascii="Arial" w:eastAsia="Arial" w:hAnsi="Arial" w:cs="Arial"/>
          <w:i/>
          <w:sz w:val="22"/>
          <w:szCs w:val="22"/>
        </w:rPr>
        <w:t>If the study recruitment process is expected to include non-English speaking subjects, describe accommodations such as interpreters.</w:t>
      </w:r>
    </w:p>
    <w:p w14:paraId="48ED1EE4"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source of subjects (e.g., community, recruitment registry [specify], health records).</w:t>
      </w:r>
    </w:p>
    <w:p w14:paraId="4BC6ECEB"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methods that will be used to identify potential subjects, </w:t>
      </w:r>
      <w:r>
        <w:rPr>
          <w:rFonts w:ascii="Arial" w:eastAsia="Arial" w:hAnsi="Arial" w:cs="Arial"/>
          <w:i/>
          <w:sz w:val="22"/>
          <w:szCs w:val="22"/>
        </w:rPr>
        <w:t xml:space="preserve">including whether subjects self-identify in response to recruitment material or how contact information is obtained, and who will contact or approach subjects. </w:t>
      </w:r>
      <w:r>
        <w:rPr>
          <w:rFonts w:ascii="Arial" w:eastAsia="Arial" w:hAnsi="Arial" w:cs="Arial"/>
          <w:i/>
          <w:color w:val="000000"/>
          <w:sz w:val="22"/>
          <w:szCs w:val="22"/>
        </w:rPr>
        <w:t>If applicable, describe procedures for accessing records or stored identifiable biospecimens for purposes of screening, recruiting, or determining eligibility.</w:t>
      </w:r>
    </w:p>
    <w:p w14:paraId="297BC6EB"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w:t>
      </w:r>
      <w:r>
        <w:rPr>
          <w:rFonts w:ascii="Arial" w:eastAsia="Arial" w:hAnsi="Arial" w:cs="Arial"/>
          <w:i/>
          <w:color w:val="000000"/>
          <w:sz w:val="22"/>
          <w:szCs w:val="22"/>
        </w:rPr>
        <w:lastRenderedPageBreak/>
        <w:t>prior to taping to preclude re-taping because of inappropriate wording, provided the IRB reviews the final audio/video tape.)</w:t>
      </w:r>
    </w:p>
    <w:p w14:paraId="0C8AED28" w14:textId="77777777" w:rsidR="00863069" w:rsidRDefault="00356096">
      <w:pPr>
        <w:pBdr>
          <w:top w:val="nil"/>
          <w:left w:val="nil"/>
          <w:bottom w:val="nil"/>
          <w:right w:val="nil"/>
          <w:between w:val="nil"/>
        </w:pBdr>
        <w:spacing w:before="120" w:after="120"/>
        <w:ind w:left="720" w:right="720" w:firstLine="540"/>
        <w:rPr>
          <w:rFonts w:ascii="Arial" w:eastAsia="Arial" w:hAnsi="Arial" w:cs="Arial"/>
          <w:i/>
          <w:color w:val="000000"/>
          <w:sz w:val="22"/>
          <w:szCs w:val="22"/>
        </w:rPr>
      </w:pPr>
      <w:r>
        <w:rPr>
          <w:rFonts w:ascii="Arial" w:eastAsia="Arial" w:hAnsi="Arial" w:cs="Arial"/>
          <w:i/>
          <w:color w:val="000000"/>
          <w:sz w:val="22"/>
          <w:szCs w:val="22"/>
        </w:rPr>
        <w:t>Example recruitment materials that should be described and included:</w:t>
      </w:r>
    </w:p>
    <w:p w14:paraId="48B8CB75" w14:textId="77777777" w:rsidR="00863069" w:rsidRDefault="00863069">
      <w:pPr>
        <w:pBdr>
          <w:top w:val="none" w:sz="0" w:space="0" w:color="000000"/>
          <w:left w:val="none" w:sz="0" w:space="0" w:color="000000"/>
          <w:bottom w:val="none" w:sz="0" w:space="0" w:color="000000"/>
          <w:right w:val="none" w:sz="0" w:space="0" w:color="000000"/>
          <w:between w:val="nil"/>
        </w:pBdr>
        <w:spacing w:before="120" w:after="120"/>
        <w:ind w:left="1260" w:right="720"/>
        <w:rPr>
          <w:rFonts w:ascii="Arial" w:eastAsia="Arial" w:hAnsi="Arial" w:cs="Arial"/>
          <w:i/>
          <w:color w:val="000000"/>
          <w:sz w:val="22"/>
          <w:szCs w:val="22"/>
        </w:rPr>
      </w:pPr>
    </w:p>
    <w:p w14:paraId="74621C9F"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E-mail invitations</w:t>
      </w:r>
    </w:p>
    <w:p w14:paraId="72F0E6C9"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Phone solicitation scripts</w:t>
      </w:r>
    </w:p>
    <w:p w14:paraId="1ED2A3EF"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Flyers, mailed letter or newspaper/TV/radio ads</w:t>
      </w:r>
    </w:p>
    <w:p w14:paraId="11E7C57E"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proofErr w:type="spellStart"/>
      <w:r>
        <w:rPr>
          <w:rFonts w:ascii="Arial" w:eastAsia="Arial" w:hAnsi="Arial" w:cs="Arial"/>
          <w:i/>
          <w:sz w:val="22"/>
          <w:szCs w:val="22"/>
        </w:rPr>
        <w:t>TelegRAM</w:t>
      </w:r>
      <w:proofErr w:type="spellEnd"/>
      <w:r>
        <w:rPr>
          <w:rFonts w:ascii="Arial" w:eastAsia="Arial" w:hAnsi="Arial" w:cs="Arial"/>
          <w:i/>
          <w:sz w:val="22"/>
          <w:szCs w:val="22"/>
        </w:rPr>
        <w:t xml:space="preserve"> announcements</w:t>
      </w:r>
    </w:p>
    <w:p w14:paraId="0390390F"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website text</w:t>
      </w:r>
    </w:p>
    <w:p w14:paraId="4EE9B676"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study-specific websites</w:t>
      </w:r>
    </w:p>
    <w:p w14:paraId="7709A7AD"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social media</w:t>
      </w:r>
    </w:p>
    <w:p w14:paraId="48729DBF"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EPIC MyChart Patient Portal research study descriptions</w:t>
      </w:r>
    </w:p>
    <w:p w14:paraId="701A72A3" w14:textId="77777777" w:rsidR="00863069" w:rsidRDefault="00356096">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sz w:val="22"/>
          <w:szCs w:val="22"/>
        </w:rPr>
      </w:pPr>
      <w:r>
        <w:rPr>
          <w:rFonts w:ascii="Arial" w:eastAsia="Arial" w:hAnsi="Arial" w:cs="Arial"/>
          <w:i/>
          <w:sz w:val="22"/>
          <w:szCs w:val="22"/>
        </w:rPr>
        <w:t>Psychology Research Participant Pool (SONA) study descriptions</w:t>
      </w:r>
    </w:p>
    <w:p w14:paraId="1ED9954F" w14:textId="78F24393" w:rsidR="00863069" w:rsidRPr="00213511" w:rsidRDefault="00356096" w:rsidP="001776E2">
      <w:pPr>
        <w:numPr>
          <w:ilvl w:val="0"/>
          <w:numId w:val="1"/>
        </w:numPr>
        <w:pBdr>
          <w:top w:val="none" w:sz="0" w:space="0" w:color="000000"/>
          <w:left w:val="none" w:sz="0" w:space="0" w:color="000000"/>
          <w:bottom w:val="none" w:sz="0" w:space="0" w:color="000000"/>
          <w:right w:val="none" w:sz="0" w:space="0" w:color="000000"/>
          <w:between w:val="nil"/>
        </w:pBdr>
        <w:spacing w:before="120" w:after="120"/>
        <w:ind w:right="720"/>
        <w:rPr>
          <w:rFonts w:ascii="Calibri" w:eastAsia="Calibri" w:hAnsi="Calibri" w:cs="Calibri"/>
          <w:i/>
          <w:color w:val="4472C4"/>
        </w:rPr>
      </w:pPr>
      <w:r>
        <w:rPr>
          <w:rFonts w:ascii="Arial" w:eastAsia="Arial" w:hAnsi="Arial" w:cs="Arial"/>
          <w:i/>
          <w:sz w:val="22"/>
          <w:szCs w:val="22"/>
        </w:rPr>
        <w:t>Scripts for announcements made to groups</w:t>
      </w:r>
    </w:p>
    <w:p w14:paraId="1C41AC4D" w14:textId="77777777" w:rsidR="00863069" w:rsidRPr="001776E2"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amount and timing of any payments to subjects. </w:t>
      </w:r>
      <w:r>
        <w:rPr>
          <w:rFonts w:ascii="Arial" w:eastAsia="Arial" w:hAnsi="Arial" w:cs="Arial"/>
          <w:i/>
          <w:sz w:val="22"/>
          <w:szCs w:val="22"/>
        </w:rPr>
        <w:t xml:space="preserve">See </w:t>
      </w:r>
      <w:hyperlink r:id="rId9">
        <w:r>
          <w:rPr>
            <w:rFonts w:ascii="Arial" w:eastAsia="Arial" w:hAnsi="Arial" w:cs="Arial"/>
            <w:i/>
            <w:color w:val="1155CC"/>
            <w:sz w:val="22"/>
            <w:szCs w:val="22"/>
            <w:u w:val="single"/>
          </w:rPr>
          <w:t>VCU Procurement Services</w:t>
        </w:r>
      </w:hyperlink>
      <w:r>
        <w:rPr>
          <w:rFonts w:ascii="Arial" w:eastAsia="Arial" w:hAnsi="Arial" w:cs="Arial"/>
          <w:i/>
          <w:sz w:val="22"/>
          <w:szCs w:val="22"/>
        </w:rPr>
        <w:t xml:space="preserve"> for allowable payment methods.</w:t>
      </w:r>
    </w:p>
    <w:p w14:paraId="4AB69546" w14:textId="237271FC" w:rsidR="00213511" w:rsidRPr="001776E2" w:rsidRDefault="00213511" w:rsidP="001776E2">
      <w:pPr>
        <w:pStyle w:val="ListParagraph"/>
        <w:numPr>
          <w:ilvl w:val="0"/>
          <w:numId w:val="6"/>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color w:val="000000"/>
          <w:sz w:val="22"/>
          <w:szCs w:val="22"/>
        </w:rPr>
      </w:pPr>
      <w:r w:rsidRPr="001776E2">
        <w:rPr>
          <w:rFonts w:ascii="Arial" w:eastAsia="Arial" w:hAnsi="Arial" w:cs="Arial"/>
          <w:i/>
          <w:color w:val="000000"/>
          <w:sz w:val="22"/>
          <w:szCs w:val="22"/>
        </w:rPr>
        <w:t xml:space="preserve">Explain whether subjects will be reimbursed for out of pocket expenses and/or receive payments related to their participation. Include specific information about the amount, timing and method of disbursement. Provide justification to support that the amount of payment and the disbursement procedures are neither coercive nor present undue influence </w:t>
      </w:r>
      <w:proofErr w:type="gramStart"/>
      <w:r w:rsidRPr="001776E2">
        <w:rPr>
          <w:rFonts w:ascii="Arial" w:eastAsia="Arial" w:hAnsi="Arial" w:cs="Arial"/>
          <w:i/>
          <w:color w:val="000000"/>
          <w:sz w:val="22"/>
          <w:szCs w:val="22"/>
        </w:rPr>
        <w:t>to</w:t>
      </w:r>
      <w:proofErr w:type="gramEnd"/>
      <w:r w:rsidRPr="001776E2">
        <w:rPr>
          <w:rFonts w:ascii="Arial" w:eastAsia="Arial" w:hAnsi="Arial" w:cs="Arial"/>
          <w:i/>
          <w:color w:val="000000"/>
          <w:sz w:val="22"/>
          <w:szCs w:val="22"/>
        </w:rPr>
        <w:t xml:space="preserve"> participants. Provide the reason for reimbursement.</w:t>
      </w:r>
    </w:p>
    <w:p w14:paraId="59896982" w14:textId="34C667C6" w:rsidR="00213511" w:rsidRPr="001776E2" w:rsidRDefault="00213511" w:rsidP="001776E2">
      <w:pPr>
        <w:pStyle w:val="ListParagraph"/>
        <w:numPr>
          <w:ilvl w:val="0"/>
          <w:numId w:val="6"/>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color w:val="000000"/>
          <w:sz w:val="22"/>
          <w:szCs w:val="22"/>
        </w:rPr>
      </w:pPr>
      <w:r w:rsidRPr="001776E2">
        <w:rPr>
          <w:rFonts w:ascii="Arial" w:eastAsia="Arial" w:hAnsi="Arial" w:cs="Arial"/>
          <w:i/>
          <w:color w:val="000000"/>
          <w:sz w:val="22"/>
          <w:szCs w:val="22"/>
        </w:rPr>
        <w:t>Confirm that credit for payment will accrue as the study progresses.</w:t>
      </w:r>
    </w:p>
    <w:p w14:paraId="6A954933" w14:textId="3E7773E3" w:rsidR="00213511" w:rsidRPr="001776E2" w:rsidRDefault="00213511" w:rsidP="001776E2">
      <w:pPr>
        <w:pStyle w:val="ListParagraph"/>
        <w:numPr>
          <w:ilvl w:val="0"/>
          <w:numId w:val="6"/>
        </w:numPr>
        <w:pBdr>
          <w:top w:val="none" w:sz="0" w:space="0" w:color="000000"/>
          <w:left w:val="none" w:sz="0" w:space="0" w:color="000000"/>
          <w:bottom w:val="none" w:sz="0" w:space="0" w:color="000000"/>
          <w:right w:val="none" w:sz="0" w:space="0" w:color="000000"/>
          <w:between w:val="nil"/>
        </w:pBdr>
        <w:spacing w:before="120" w:after="120"/>
        <w:ind w:right="720"/>
        <w:rPr>
          <w:rFonts w:ascii="Arial" w:eastAsia="Arial" w:hAnsi="Arial" w:cs="Arial"/>
          <w:i/>
          <w:color w:val="000000"/>
          <w:sz w:val="22"/>
          <w:szCs w:val="22"/>
        </w:rPr>
      </w:pPr>
      <w:r w:rsidRPr="001776E2">
        <w:rPr>
          <w:rFonts w:ascii="Arial" w:eastAsia="Arial" w:hAnsi="Arial" w:cs="Arial"/>
          <w:i/>
          <w:color w:val="000000"/>
          <w:sz w:val="22"/>
          <w:szCs w:val="22"/>
        </w:rPr>
        <w:t>Indicate whether there is any bonus paid for completion.</w:t>
      </w:r>
    </w:p>
    <w:p w14:paraId="1E7BCD15" w14:textId="53DCB1CB" w:rsidR="00863069" w:rsidRDefault="00356096">
      <w:pPr>
        <w:pStyle w:val="Heading1"/>
        <w:numPr>
          <w:ilvl w:val="0"/>
          <w:numId w:val="5"/>
        </w:numPr>
        <w:rPr>
          <w:rFonts w:ascii="Arial" w:eastAsia="Arial" w:hAnsi="Arial" w:cs="Arial"/>
        </w:rPr>
      </w:pPr>
      <w:bookmarkStart w:id="13" w:name="_Toc161915483"/>
      <w:r>
        <w:rPr>
          <w:rFonts w:ascii="Arial" w:eastAsia="Arial" w:hAnsi="Arial" w:cs="Arial"/>
        </w:rPr>
        <w:t>Withdrawal of Subjects</w:t>
      </w:r>
      <w:bookmarkEnd w:id="13"/>
    </w:p>
    <w:p w14:paraId="0E776092"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anticipated circumstances under which subjects will be withdrawn from the research without their consent.</w:t>
      </w:r>
    </w:p>
    <w:p w14:paraId="14C06E86"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procedures that will be followed when subjects withdraw from the research, including partial withdrawal from procedures with continued data collection.</w:t>
      </w:r>
    </w:p>
    <w:p w14:paraId="355CC7F9" w14:textId="549D9595" w:rsidR="00863069" w:rsidRDefault="00356096">
      <w:pPr>
        <w:pStyle w:val="Heading1"/>
        <w:numPr>
          <w:ilvl w:val="0"/>
          <w:numId w:val="5"/>
        </w:numPr>
        <w:rPr>
          <w:rFonts w:ascii="Arial" w:eastAsia="Arial" w:hAnsi="Arial" w:cs="Arial"/>
        </w:rPr>
      </w:pPr>
      <w:bookmarkStart w:id="14" w:name="_Toc161915484"/>
      <w:r>
        <w:rPr>
          <w:rFonts w:ascii="Arial" w:eastAsia="Arial" w:hAnsi="Arial" w:cs="Arial"/>
        </w:rPr>
        <w:t>Risks to Subjects</w:t>
      </w:r>
      <w:bookmarkEnd w:id="14"/>
    </w:p>
    <w:p w14:paraId="43706543"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w:t>
      </w:r>
      <w:r>
        <w:rPr>
          <w:rFonts w:ascii="Arial" w:eastAsia="Arial" w:hAnsi="Arial" w:cs="Arial"/>
          <w:i/>
          <w:color w:val="4472C4"/>
          <w:sz w:val="22"/>
          <w:szCs w:val="22"/>
        </w:rPr>
        <w:t xml:space="preserve"> </w:t>
      </w:r>
      <w:r>
        <w:rPr>
          <w:rFonts w:ascii="Arial" w:eastAsia="Arial" w:hAnsi="Arial" w:cs="Arial"/>
          <w:i/>
          <w:sz w:val="22"/>
          <w:szCs w:val="22"/>
        </w:rPr>
        <w:t>Describe any impact the study might have on students’ opportunity to learn required educational content.  Describe any interventions that may be perceived as offensive or embarrassing.</w:t>
      </w:r>
    </w:p>
    <w:p w14:paraId="49E991F5"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If applicable, indicate which procedures may have risks to the subjects that are currently unforeseeable.</w:t>
      </w:r>
    </w:p>
    <w:p w14:paraId="20913CF2"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an embryo or fetus should the subject be or become pregnant.</w:t>
      </w:r>
    </w:p>
    <w:p w14:paraId="7EDBDAB0"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p>
    <w:p w14:paraId="53619CC7"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how the study design and any other relevant factors minimize risks of harm or discomfort.</w:t>
      </w:r>
    </w:p>
    <w:p w14:paraId="62C86E75" w14:textId="3C8050FE" w:rsidR="00863069" w:rsidRDefault="00356096">
      <w:pPr>
        <w:pStyle w:val="Heading1"/>
        <w:numPr>
          <w:ilvl w:val="0"/>
          <w:numId w:val="5"/>
        </w:numPr>
        <w:rPr>
          <w:rFonts w:ascii="Arial" w:eastAsia="Arial" w:hAnsi="Arial" w:cs="Arial"/>
        </w:rPr>
      </w:pPr>
      <w:bookmarkStart w:id="15" w:name="_Toc161915485"/>
      <w:r>
        <w:rPr>
          <w:rFonts w:ascii="Arial" w:eastAsia="Arial" w:hAnsi="Arial" w:cs="Arial"/>
        </w:rPr>
        <w:t>Potential Benefits to Subjects</w:t>
      </w:r>
      <w:bookmarkEnd w:id="15"/>
    </w:p>
    <w:p w14:paraId="3E427B7C"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potential benefits that individual subjects may experience from taking part in the research. Include as may be useful for the IRB’s consideration, the probability, magnitude, and duration of the potential benefits.</w:t>
      </w:r>
    </w:p>
    <w:p w14:paraId="17881CFD"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if there is no direct benefit. Do not include benefits to society or others.</w:t>
      </w:r>
    </w:p>
    <w:p w14:paraId="5BCCE0B0" w14:textId="21AFEE47" w:rsidR="00863069" w:rsidRDefault="00356096">
      <w:pPr>
        <w:pStyle w:val="Heading1"/>
        <w:numPr>
          <w:ilvl w:val="0"/>
          <w:numId w:val="5"/>
        </w:numPr>
        <w:rPr>
          <w:rFonts w:ascii="Arial" w:eastAsia="Arial" w:hAnsi="Arial" w:cs="Arial"/>
        </w:rPr>
      </w:pPr>
      <w:bookmarkStart w:id="16" w:name="_Toc161915486"/>
      <w:r>
        <w:rPr>
          <w:rFonts w:ascii="Arial" w:eastAsia="Arial" w:hAnsi="Arial" w:cs="Arial"/>
        </w:rPr>
        <w:t>Data Management and Confidentiality</w:t>
      </w:r>
      <w:bookmarkEnd w:id="16"/>
    </w:p>
    <w:p w14:paraId="5DD4A46A"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data analysis plan, including any statistical procedures or power analysis.</w:t>
      </w:r>
    </w:p>
    <w:p w14:paraId="41B4669A"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4472C4"/>
          <w:sz w:val="22"/>
          <w:szCs w:val="22"/>
        </w:rPr>
      </w:pPr>
      <w:r>
        <w:rPr>
          <w:rFonts w:ascii="Arial" w:eastAsia="Arial" w:hAnsi="Arial" w:cs="Arial"/>
          <w:i/>
          <w:color w:val="000000"/>
          <w:sz w:val="22"/>
          <w:szCs w:val="22"/>
        </w:rPr>
        <w:t xml:space="preserve">Describe the steps that will be taken to secure the data (e.g., training, authorization of access, password protection, encryption, physical controls, certificates of confidentiality, and separation of identifiers and data) during storage, use, and </w:t>
      </w:r>
      <w:r>
        <w:rPr>
          <w:rFonts w:ascii="Arial" w:eastAsia="Arial" w:hAnsi="Arial" w:cs="Arial"/>
          <w:i/>
          <w:sz w:val="22"/>
          <w:szCs w:val="22"/>
        </w:rPr>
        <w:t>transmission.</w:t>
      </w:r>
      <w:r>
        <w:rPr>
          <w:rFonts w:ascii="Arial" w:eastAsia="Arial" w:hAnsi="Arial" w:cs="Arial"/>
          <w:sz w:val="22"/>
          <w:szCs w:val="22"/>
        </w:rPr>
        <w:t xml:space="preserve"> </w:t>
      </w:r>
      <w:r>
        <w:rPr>
          <w:rFonts w:ascii="Arial" w:eastAsia="Arial" w:hAnsi="Arial" w:cs="Arial"/>
          <w:i/>
          <w:sz w:val="22"/>
          <w:szCs w:val="22"/>
        </w:rPr>
        <w:t>If the study will code the research data by replacing subjects’ names and/or other identifiers with assigned subject IDs, describe the following:</w:t>
      </w:r>
    </w:p>
    <w:p w14:paraId="40D0F198" w14:textId="77777777" w:rsidR="00863069" w:rsidRDefault="00356096">
      <w:pPr>
        <w:numPr>
          <w:ilvl w:val="2"/>
          <w:numId w:val="5"/>
        </w:numPr>
        <w:spacing w:before="120" w:after="120"/>
        <w:ind w:right="720"/>
        <w:rPr>
          <w:rFonts w:ascii="Arial" w:eastAsia="Arial" w:hAnsi="Arial" w:cs="Arial"/>
          <w:i/>
          <w:sz w:val="22"/>
          <w:szCs w:val="22"/>
        </w:rPr>
      </w:pPr>
      <w:r>
        <w:rPr>
          <w:rFonts w:ascii="Arial" w:eastAsia="Arial" w:hAnsi="Arial" w:cs="Arial"/>
          <w:i/>
          <w:sz w:val="22"/>
          <w:szCs w:val="22"/>
        </w:rPr>
        <w:t>How subject IDs will be generated/assigned (e.g., random, sequential)</w:t>
      </w:r>
    </w:p>
    <w:p w14:paraId="2AD13148" w14:textId="77777777" w:rsidR="00863069" w:rsidRDefault="00356096">
      <w:pPr>
        <w:numPr>
          <w:ilvl w:val="2"/>
          <w:numId w:val="5"/>
        </w:numPr>
        <w:spacing w:before="120" w:after="120"/>
        <w:ind w:right="720"/>
        <w:rPr>
          <w:rFonts w:ascii="Arial" w:eastAsia="Arial" w:hAnsi="Arial" w:cs="Arial"/>
          <w:i/>
          <w:sz w:val="22"/>
          <w:szCs w:val="22"/>
        </w:rPr>
      </w:pPr>
      <w:r>
        <w:rPr>
          <w:rFonts w:ascii="Arial" w:eastAsia="Arial" w:hAnsi="Arial" w:cs="Arial"/>
          <w:i/>
          <w:sz w:val="22"/>
          <w:szCs w:val="22"/>
        </w:rPr>
        <w:t>Whether a key will be retained linking subject IDs to identifiers, and if so where the key will be stored, who has access to key, and when key will be destroyed</w:t>
      </w:r>
    </w:p>
    <w:p w14:paraId="365C6190" w14:textId="77777777" w:rsidR="00863069" w:rsidRDefault="00356096">
      <w:pPr>
        <w:spacing w:before="120" w:after="120"/>
        <w:ind w:left="1260" w:right="720"/>
        <w:rPr>
          <w:rFonts w:ascii="Arial" w:eastAsia="Arial" w:hAnsi="Arial" w:cs="Arial"/>
          <w:i/>
          <w:sz w:val="22"/>
          <w:szCs w:val="22"/>
        </w:rPr>
      </w:pPr>
      <w:bookmarkStart w:id="17" w:name="_heading=h.2jxsxqh" w:colFirst="0" w:colLast="0"/>
      <w:bookmarkEnd w:id="17"/>
      <w:r>
        <w:rPr>
          <w:rFonts w:ascii="Arial" w:eastAsia="Arial" w:hAnsi="Arial" w:cs="Arial"/>
          <w:i/>
          <w:sz w:val="22"/>
          <w:szCs w:val="22"/>
        </w:rPr>
        <w:t xml:space="preserve">Select all that apply to </w:t>
      </w:r>
      <w:r>
        <w:rPr>
          <w:rFonts w:ascii="Arial" w:eastAsia="Arial" w:hAnsi="Arial" w:cs="Arial"/>
          <w:b/>
          <w:i/>
          <w:sz w:val="22"/>
          <w:szCs w:val="22"/>
        </w:rPr>
        <w:t>paper</w:t>
      </w:r>
      <w:r>
        <w:rPr>
          <w:rFonts w:ascii="Arial" w:eastAsia="Arial" w:hAnsi="Arial" w:cs="Arial"/>
          <w:i/>
          <w:sz w:val="22"/>
          <w:szCs w:val="22"/>
        </w:rPr>
        <w:t xml:space="preserve"> research material:</w:t>
      </w:r>
    </w:p>
    <w:p w14:paraId="111792F4" w14:textId="77777777" w:rsidR="00863069" w:rsidRDefault="00356096">
      <w:pPr>
        <w:spacing w:before="120" w:after="120"/>
        <w:ind w:left="2160" w:right="720" w:hanging="90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Maintaining control of paper documents at all times, including when at off-campus location</w:t>
      </w:r>
    </w:p>
    <w:p w14:paraId="506D529D" w14:textId="77777777" w:rsidR="00863069" w:rsidRDefault="00356096">
      <w:pPr>
        <w:spacing w:before="120" w:after="120"/>
        <w:ind w:left="2160" w:right="720" w:hanging="900"/>
        <w:rPr>
          <w:rFonts w:ascii="Arial" w:eastAsia="Arial" w:hAnsi="Arial" w:cs="Arial"/>
          <w:i/>
          <w:sz w:val="22"/>
          <w:szCs w:val="22"/>
        </w:rPr>
      </w:pPr>
      <w:bookmarkStart w:id="18" w:name="_heading=h.z337ya" w:colFirst="0" w:colLast="0"/>
      <w:bookmarkEnd w:id="18"/>
      <w:r>
        <w:rPr>
          <w:rFonts w:ascii="MS Gothic" w:eastAsia="MS Gothic" w:hAnsi="MS Gothic" w:cs="MS Gothic"/>
        </w:rPr>
        <w:t>☐</w:t>
      </w:r>
      <w:r>
        <w:rPr>
          <w:rFonts w:ascii="Arial" w:eastAsia="Arial" w:hAnsi="Arial" w:cs="Arial"/>
          <w:i/>
          <w:sz w:val="22"/>
          <w:szCs w:val="22"/>
        </w:rPr>
        <w:tab/>
        <w:t>Storing paper documents in a secure location accessible only by study team</w:t>
      </w:r>
    </w:p>
    <w:p w14:paraId="0D071ED0" w14:textId="77777777" w:rsidR="00863069" w:rsidRDefault="00356096">
      <w:pPr>
        <w:spacing w:before="120" w:after="120"/>
        <w:ind w:left="2160" w:right="720" w:hanging="90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 xml:space="preserve">Promptly transcribing, scanning, or abstracting data from paper into electronic platform and destroying the paper copy </w:t>
      </w:r>
    </w:p>
    <w:p w14:paraId="6535D9DE" w14:textId="77777777" w:rsidR="00863069" w:rsidRDefault="00863069">
      <w:pPr>
        <w:spacing w:before="120" w:after="120"/>
        <w:ind w:left="1260" w:right="720"/>
        <w:rPr>
          <w:rFonts w:ascii="Arial" w:eastAsia="Arial" w:hAnsi="Arial" w:cs="Arial"/>
          <w:i/>
          <w:sz w:val="22"/>
          <w:szCs w:val="22"/>
        </w:rPr>
      </w:pPr>
    </w:p>
    <w:p w14:paraId="5DF3FE5A" w14:textId="77777777" w:rsidR="00863069" w:rsidRDefault="00356096">
      <w:pPr>
        <w:spacing w:before="120" w:after="120"/>
        <w:ind w:left="1260" w:right="720"/>
        <w:rPr>
          <w:rFonts w:ascii="Arial" w:eastAsia="Arial" w:hAnsi="Arial" w:cs="Arial"/>
          <w:i/>
          <w:sz w:val="22"/>
          <w:szCs w:val="22"/>
        </w:rPr>
      </w:pPr>
      <w:r>
        <w:rPr>
          <w:rFonts w:ascii="Arial" w:eastAsia="Arial" w:hAnsi="Arial" w:cs="Arial"/>
          <w:i/>
          <w:sz w:val="22"/>
          <w:szCs w:val="22"/>
        </w:rPr>
        <w:t xml:space="preserve">Select all that apply to </w:t>
      </w:r>
      <w:r>
        <w:rPr>
          <w:rFonts w:ascii="Arial" w:eastAsia="Arial" w:hAnsi="Arial" w:cs="Arial"/>
          <w:b/>
          <w:i/>
          <w:sz w:val="22"/>
          <w:szCs w:val="22"/>
        </w:rPr>
        <w:t>electronic</w:t>
      </w:r>
      <w:r>
        <w:rPr>
          <w:rFonts w:ascii="Arial" w:eastAsia="Arial" w:hAnsi="Arial" w:cs="Arial"/>
          <w:i/>
          <w:sz w:val="22"/>
          <w:szCs w:val="22"/>
        </w:rPr>
        <w:t xml:space="preserve"> research material:</w:t>
      </w:r>
    </w:p>
    <w:p w14:paraId="7471A154" w14:textId="77777777" w:rsidR="00863069" w:rsidRDefault="00356096">
      <w:pPr>
        <w:spacing w:before="120" w:after="120"/>
        <w:ind w:left="2160" w:right="720" w:hanging="900"/>
        <w:rPr>
          <w:rFonts w:ascii="Arial" w:eastAsia="Arial" w:hAnsi="Arial" w:cs="Arial"/>
          <w:i/>
          <w:sz w:val="22"/>
          <w:szCs w:val="22"/>
        </w:rPr>
      </w:pPr>
      <w:bookmarkStart w:id="19" w:name="_heading=h.3j2qqm3" w:colFirst="0" w:colLast="0"/>
      <w:bookmarkEnd w:id="19"/>
      <w:r>
        <w:rPr>
          <w:rFonts w:ascii="MS Gothic" w:eastAsia="MS Gothic" w:hAnsi="MS Gothic" w:cs="MS Gothic"/>
        </w:rPr>
        <w:t>☐</w:t>
      </w:r>
      <w:r>
        <w:rPr>
          <w:rFonts w:ascii="Arial" w:eastAsia="Arial" w:hAnsi="Arial" w:cs="Arial"/>
          <w:i/>
          <w:sz w:val="22"/>
          <w:szCs w:val="22"/>
        </w:rPr>
        <w:tab/>
        <w:t>Use VCU-approved methods of data storage, transmission, and transfer (see https://dms.vcu.edu)</w:t>
      </w:r>
    </w:p>
    <w:p w14:paraId="4646FD2A" w14:textId="77777777" w:rsidR="00863069" w:rsidRDefault="00356096">
      <w:pPr>
        <w:spacing w:before="120" w:after="120"/>
        <w:ind w:left="12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Using individual logins/separate accounts on shared devices</w:t>
      </w:r>
    </w:p>
    <w:p w14:paraId="2C6B1298" w14:textId="77777777" w:rsidR="00863069" w:rsidRDefault="00356096">
      <w:pPr>
        <w:spacing w:before="120" w:after="120"/>
        <w:ind w:left="2160" w:right="720" w:hanging="900"/>
        <w:rPr>
          <w:rFonts w:ascii="Arial" w:eastAsia="Arial" w:hAnsi="Arial" w:cs="Arial"/>
          <w:i/>
          <w:sz w:val="22"/>
          <w:szCs w:val="22"/>
        </w:rPr>
      </w:pPr>
      <w:bookmarkStart w:id="20" w:name="_heading=h.1y810tw" w:colFirst="0" w:colLast="0"/>
      <w:bookmarkEnd w:id="20"/>
      <w:r>
        <w:rPr>
          <w:rFonts w:ascii="MS Gothic" w:eastAsia="MS Gothic" w:hAnsi="MS Gothic" w:cs="MS Gothic"/>
        </w:rPr>
        <w:lastRenderedPageBreak/>
        <w:t>☐</w:t>
      </w:r>
      <w:r>
        <w:rPr>
          <w:rFonts w:ascii="Arial" w:eastAsia="Arial" w:hAnsi="Arial" w:cs="Arial"/>
          <w:i/>
          <w:sz w:val="22"/>
          <w:szCs w:val="22"/>
        </w:rPr>
        <w:tab/>
        <w:t xml:space="preserve">Using VCU approved data collection tools and apps (e.g., </w:t>
      </w:r>
      <w:proofErr w:type="spellStart"/>
      <w:r>
        <w:rPr>
          <w:rFonts w:ascii="Arial" w:eastAsia="Arial" w:hAnsi="Arial" w:cs="Arial"/>
          <w:i/>
          <w:sz w:val="22"/>
          <w:szCs w:val="22"/>
        </w:rPr>
        <w:t>REDCap</w:t>
      </w:r>
      <w:proofErr w:type="spellEnd"/>
      <w:r>
        <w:rPr>
          <w:rFonts w:ascii="Arial" w:eastAsia="Arial" w:hAnsi="Arial" w:cs="Arial"/>
          <w:i/>
          <w:sz w:val="22"/>
          <w:szCs w:val="22"/>
        </w:rPr>
        <w:t>, Qualtrics)</w:t>
      </w:r>
    </w:p>
    <w:p w14:paraId="22B51EFF" w14:textId="77777777" w:rsidR="00863069" w:rsidRDefault="00356096">
      <w:pPr>
        <w:spacing w:before="120" w:after="120"/>
        <w:ind w:left="2160" w:right="720" w:hanging="90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Consulting with VCU Information Security when using non-VCU approved data collection tools (https://ts.vcu.edu/askit/essential-computing/information-security/)</w:t>
      </w:r>
    </w:p>
    <w:p w14:paraId="1972E4F2" w14:textId="77777777" w:rsidR="00863069" w:rsidRDefault="00863069">
      <w:pPr>
        <w:spacing w:before="120" w:after="120"/>
        <w:ind w:left="1260" w:right="720"/>
        <w:rPr>
          <w:rFonts w:ascii="Arial" w:eastAsia="Arial" w:hAnsi="Arial" w:cs="Arial"/>
          <w:i/>
          <w:sz w:val="22"/>
          <w:szCs w:val="22"/>
        </w:rPr>
      </w:pPr>
    </w:p>
    <w:p w14:paraId="67C5D641" w14:textId="77777777" w:rsidR="00863069" w:rsidRDefault="00356096">
      <w:pPr>
        <w:spacing w:before="120" w:after="120"/>
        <w:ind w:left="1260" w:right="720"/>
        <w:rPr>
          <w:rFonts w:ascii="Arial" w:eastAsia="Arial" w:hAnsi="Arial" w:cs="Arial"/>
          <w:i/>
          <w:sz w:val="22"/>
          <w:szCs w:val="22"/>
        </w:rPr>
      </w:pPr>
      <w:r>
        <w:rPr>
          <w:rFonts w:ascii="Arial" w:eastAsia="Arial" w:hAnsi="Arial" w:cs="Arial"/>
          <w:i/>
          <w:sz w:val="22"/>
          <w:szCs w:val="22"/>
        </w:rPr>
        <w:t xml:space="preserve">Select all that apply for research </w:t>
      </w:r>
      <w:r>
        <w:rPr>
          <w:rFonts w:ascii="Arial" w:eastAsia="Arial" w:hAnsi="Arial" w:cs="Arial"/>
          <w:b/>
          <w:i/>
          <w:sz w:val="22"/>
          <w:szCs w:val="22"/>
        </w:rPr>
        <w:t>biospecimens</w:t>
      </w:r>
      <w:r>
        <w:rPr>
          <w:rFonts w:ascii="Arial" w:eastAsia="Arial" w:hAnsi="Arial" w:cs="Arial"/>
          <w:i/>
          <w:sz w:val="22"/>
          <w:szCs w:val="22"/>
        </w:rPr>
        <w:t>:</w:t>
      </w:r>
    </w:p>
    <w:p w14:paraId="2BB95A40" w14:textId="77777777" w:rsidR="00863069" w:rsidRDefault="00356096">
      <w:pPr>
        <w:spacing w:before="120" w:after="120"/>
        <w:ind w:left="2160" w:right="720" w:hanging="90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Maintaining control of specimens at all times, including when at off-campus location</w:t>
      </w:r>
    </w:p>
    <w:p w14:paraId="00C80C8A" w14:textId="77777777" w:rsidR="00863069" w:rsidRDefault="00356096">
      <w:pPr>
        <w:spacing w:before="120" w:after="120"/>
        <w:ind w:left="2160" w:right="720" w:hanging="90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Storing specimens in a secure location only accessible only by study team</w:t>
      </w:r>
    </w:p>
    <w:p w14:paraId="1595C1F5" w14:textId="77777777" w:rsidR="00863069" w:rsidRDefault="00356096">
      <w:pPr>
        <w:spacing w:before="120" w:after="120"/>
        <w:ind w:left="2160" w:right="720" w:hanging="900"/>
        <w:rPr>
          <w:rFonts w:ascii="Arial" w:eastAsia="Arial" w:hAnsi="Arial" w:cs="Arial"/>
          <w:i/>
          <w:sz w:val="22"/>
          <w:szCs w:val="22"/>
        </w:rPr>
      </w:pPr>
      <w:bookmarkStart w:id="21" w:name="_heading=h.4i7ojhp" w:colFirst="0" w:colLast="0"/>
      <w:bookmarkEnd w:id="21"/>
      <w:r>
        <w:rPr>
          <w:rFonts w:ascii="MS Gothic" w:eastAsia="MS Gothic" w:hAnsi="MS Gothic" w:cs="MS Gothic"/>
        </w:rPr>
        <w:t>☐</w:t>
      </w:r>
      <w:r>
        <w:rPr>
          <w:rFonts w:ascii="Arial" w:eastAsia="Arial" w:hAnsi="Arial" w:cs="Arial"/>
          <w:i/>
          <w:sz w:val="22"/>
          <w:szCs w:val="22"/>
        </w:rPr>
        <w:tab/>
        <w:t>Labeling specimens with subject ID or other coded information instead of direct identifiers</w:t>
      </w:r>
    </w:p>
    <w:p w14:paraId="2D3E93D8" w14:textId="77777777" w:rsidR="00863069" w:rsidRDefault="00356096">
      <w:pPr>
        <w:spacing w:before="120" w:after="120"/>
        <w:ind w:left="2160" w:right="720" w:hanging="90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ab/>
        <w:t>Final destruction of specimens will be devoid of any identifiable information</w:t>
      </w:r>
    </w:p>
    <w:p w14:paraId="54BAA184" w14:textId="77777777" w:rsidR="00863069" w:rsidRDefault="00863069">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color w:val="4472C4"/>
        </w:rPr>
      </w:pPr>
    </w:p>
    <w:p w14:paraId="16D3378F"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p>
    <w:p w14:paraId="400728A3"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data or specimens will be handled study-wide:</w:t>
      </w:r>
    </w:p>
    <w:p w14:paraId="6DAEDE3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What information will be included in that data or associated with the specimens?</w:t>
      </w:r>
    </w:p>
    <w:p w14:paraId="688EC3A2"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Where and how data or specimens will be stored?</w:t>
      </w:r>
    </w:p>
    <w:p w14:paraId="47F402C8"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long the data or specimens will be stored?</w:t>
      </w:r>
    </w:p>
    <w:p w14:paraId="771B7FD4"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have access to the data or specimens?</w:t>
      </w:r>
    </w:p>
    <w:p w14:paraId="7503EBA9"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is responsible for receipt or transmission of the data or specimens?</w:t>
      </w:r>
    </w:p>
    <w:p w14:paraId="3274B825"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How data or specimens will be transported?</w:t>
      </w:r>
    </w:p>
    <w:p w14:paraId="42C91FC2"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tabs>
          <w:tab w:val="left" w:pos="1800"/>
        </w:tabs>
        <w:spacing w:before="120" w:after="120"/>
        <w:ind w:left="1260" w:right="720" w:hanging="540"/>
        <w:rPr>
          <w:rFonts w:ascii="Arial" w:eastAsia="Arial" w:hAnsi="Arial" w:cs="Arial"/>
          <w:i/>
          <w:color w:val="4472C4"/>
          <w:sz w:val="22"/>
          <w:szCs w:val="22"/>
        </w:rPr>
      </w:pPr>
      <w:r>
        <w:rPr>
          <w:rFonts w:ascii="Arial" w:eastAsia="Arial" w:hAnsi="Arial" w:cs="Arial"/>
          <w:i/>
          <w:color w:val="000000"/>
          <w:sz w:val="22"/>
          <w:szCs w:val="22"/>
        </w:rPr>
        <w:t xml:space="preserve"> If you plan to retain screening data collected by phone or other methods for people who decline to participate, describe this, including the rationale for retaining the information and for how long (e.g., end of the study). </w:t>
      </w:r>
    </w:p>
    <w:p w14:paraId="38D437C9" w14:textId="617F1EF1" w:rsidR="00863069" w:rsidRDefault="00356096">
      <w:pPr>
        <w:pStyle w:val="Heading1"/>
        <w:numPr>
          <w:ilvl w:val="0"/>
          <w:numId w:val="5"/>
        </w:numPr>
        <w:rPr>
          <w:rFonts w:ascii="Arial" w:eastAsia="Arial" w:hAnsi="Arial" w:cs="Arial"/>
        </w:rPr>
      </w:pPr>
      <w:bookmarkStart w:id="22" w:name="_Toc161915487"/>
      <w:r>
        <w:rPr>
          <w:rFonts w:ascii="Arial" w:eastAsia="Arial" w:hAnsi="Arial" w:cs="Arial"/>
        </w:rPr>
        <w:t>Provisions to Monitor the Data to Ensure the Safety of Subjects</w:t>
      </w:r>
      <w:bookmarkEnd w:id="22"/>
    </w:p>
    <w:p w14:paraId="406CD97C" w14:textId="77777777" w:rsidR="00863069" w:rsidRDefault="00356096">
      <w:pPr>
        <w:pBdr>
          <w:top w:val="none" w:sz="0" w:space="0" w:color="000000"/>
          <w:left w:val="none" w:sz="0" w:space="0" w:color="000000"/>
          <w:bottom w:val="none" w:sz="0" w:space="0" w:color="000000"/>
          <w:right w:val="none" w:sz="0" w:space="0" w:color="000000"/>
          <w:between w:val="nil"/>
        </w:pBdr>
        <w:spacing w:before="120" w:after="120"/>
        <w:ind w:left="1260" w:right="720"/>
        <w:rPr>
          <w:rFonts w:ascii="Arial" w:eastAsia="Arial" w:hAnsi="Arial" w:cs="Arial"/>
          <w:b/>
          <w:i/>
          <w:color w:val="000000"/>
          <w:sz w:val="22"/>
          <w:szCs w:val="22"/>
        </w:rPr>
      </w:pPr>
      <w:r>
        <w:rPr>
          <w:rFonts w:ascii="Arial" w:eastAsia="Arial" w:hAnsi="Arial" w:cs="Arial"/>
          <w:b/>
          <w:i/>
          <w:color w:val="000000"/>
          <w:sz w:val="22"/>
          <w:szCs w:val="22"/>
        </w:rPr>
        <w:t>This section is required when research involves more than Minimal Risk to subjects.</w:t>
      </w:r>
    </w:p>
    <w:p w14:paraId="2AE03E1E"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77BBD717"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 Indicate if this study will have a Data Safety Monitoring Board or a Data Safety Monitoring Plan.</w:t>
      </w:r>
    </w:p>
    <w:p w14:paraId="7C379785"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lastRenderedPageBreak/>
        <w:t>What data are reviewed, including safety data, untoward events, and efficacy data.</w:t>
      </w:r>
    </w:p>
    <w:p w14:paraId="7BBCC76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the safety information will be collected (e.g., with case report forms, at study visits, by telephone calls with participants).</w:t>
      </w:r>
    </w:p>
    <w:p w14:paraId="143B48B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frequency of data collection, including when safety data collection starts.</w:t>
      </w:r>
    </w:p>
    <w:p w14:paraId="4160424F"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review the data.</w:t>
      </w:r>
    </w:p>
    <w:p w14:paraId="24DC9749"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frequency or periodicity of review of cumulative data.</w:t>
      </w:r>
    </w:p>
    <w:p w14:paraId="3DA4830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The statistical tests for analyzing the safety data to determine whether harm is occurring.</w:t>
      </w:r>
    </w:p>
    <w:p w14:paraId="6B440753"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Any conditions that trigger an immediate suspension of the research.</w:t>
      </w:r>
    </w:p>
    <w:p w14:paraId="2BD9DC30" w14:textId="77777777" w:rsidR="00863069" w:rsidRDefault="00356096">
      <w:pPr>
        <w:pStyle w:val="Heading1"/>
        <w:numPr>
          <w:ilvl w:val="0"/>
          <w:numId w:val="5"/>
        </w:numPr>
        <w:rPr>
          <w:rFonts w:ascii="Arial" w:eastAsia="Arial" w:hAnsi="Arial" w:cs="Arial"/>
        </w:rPr>
      </w:pPr>
      <w:bookmarkStart w:id="23" w:name="_Toc161915488"/>
      <w:r>
        <w:rPr>
          <w:rFonts w:ascii="Arial" w:eastAsia="Arial" w:hAnsi="Arial" w:cs="Arial"/>
        </w:rPr>
        <w:t>Provisions to Protect the Privacy Interests of Subjects</w:t>
      </w:r>
      <w:bookmarkEnd w:id="23"/>
    </w:p>
    <w:p w14:paraId="5FE0D99A"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Calibri" w:eastAsia="Calibri" w:hAnsi="Calibri" w:cs="Calibri"/>
          <w:i/>
          <w:color w:val="4472C4"/>
        </w:rPr>
      </w:pPr>
      <w:r>
        <w:rPr>
          <w:rFonts w:ascii="Arial" w:eastAsia="Arial" w:hAnsi="Arial" w:cs="Arial"/>
          <w:i/>
          <w:color w:val="000000"/>
          <w:sz w:val="22"/>
          <w:szCs w:val="22"/>
        </w:rPr>
        <w:t>Describe the steps that will be taken to protect subjects’ privacy interests. “Privacy interest” refers to a person’s desire to place limits on whom they interact or whom they provide personal information.</w:t>
      </w:r>
    </w:p>
    <w:p w14:paraId="5008E3AD" w14:textId="77777777" w:rsidR="00863069" w:rsidRDefault="00356096">
      <w:pPr>
        <w:pBdr>
          <w:top w:val="nil"/>
          <w:left w:val="nil"/>
          <w:bottom w:val="nil"/>
          <w:right w:val="nil"/>
          <w:between w:val="nil"/>
        </w:pBdr>
        <w:spacing w:before="120" w:after="120"/>
        <w:ind w:left="1260" w:right="720"/>
        <w:rPr>
          <w:rFonts w:ascii="Times New Roman" w:hAnsi="Times New Roman"/>
          <w:i/>
          <w:color w:val="000000"/>
        </w:rPr>
      </w:pPr>
      <w:r>
        <w:rPr>
          <w:rFonts w:ascii="Arial" w:eastAsia="Arial" w:hAnsi="Arial" w:cs="Arial"/>
          <w:i/>
          <w:color w:val="000000"/>
          <w:sz w:val="22"/>
          <w:szCs w:val="22"/>
        </w:rPr>
        <w:t>Select any of the following that apply:</w:t>
      </w:r>
    </w:p>
    <w:p w14:paraId="001351EC" w14:textId="77777777" w:rsidR="00863069" w:rsidRDefault="00356096">
      <w:pPr>
        <w:pBdr>
          <w:top w:val="nil"/>
          <w:left w:val="nil"/>
          <w:bottom w:val="nil"/>
          <w:right w:val="nil"/>
          <w:between w:val="nil"/>
        </w:pBdr>
        <w:spacing w:before="120" w:after="120"/>
        <w:ind w:left="1260" w:right="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Conducting study activities in locations that maximize privacy</w:t>
      </w:r>
    </w:p>
    <w:p w14:paraId="003A77B2"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Verifying identify before discussing personal information</w:t>
      </w:r>
    </w:p>
    <w:p w14:paraId="5E0E9A8A" w14:textId="77777777" w:rsidR="00863069" w:rsidRDefault="00356096">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Asking the subject if they are comfortable answering in the location</w:t>
      </w:r>
    </w:p>
    <w:p w14:paraId="714B9470"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Asking the subject if they are comfortable with others present</w:t>
      </w:r>
    </w:p>
    <w:p w14:paraId="7B8A7E93"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Offering alternate ways to respond (e.g., pointing, writing)</w:t>
      </w:r>
    </w:p>
    <w:p w14:paraId="0B26D134"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generic signs on research rooms and spaces</w:t>
      </w:r>
    </w:p>
    <w:p w14:paraId="6B347ED8"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Some questions may be skipped</w:t>
      </w:r>
    </w:p>
    <w:p w14:paraId="57F32532"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Study IDs instead of direct identifiers</w:t>
      </w:r>
    </w:p>
    <w:p w14:paraId="25E6CB67" w14:textId="77777777" w:rsidR="00863069" w:rsidRDefault="00356096">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mailing techniques that do not include study name or identifiers</w:t>
      </w:r>
    </w:p>
    <w:p w14:paraId="2215F8E6"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Working only in locations the study team can ensure privacy</w:t>
      </w:r>
    </w:p>
    <w:p w14:paraId="3FFA5829" w14:textId="77777777" w:rsidR="00863069" w:rsidRDefault="00356096">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Storing study material in locations restricted to study team access</w:t>
      </w:r>
    </w:p>
    <w:p w14:paraId="0214F71D" w14:textId="77777777" w:rsidR="00863069" w:rsidRDefault="00356096">
      <w:pPr>
        <w:pBdr>
          <w:top w:val="nil"/>
          <w:left w:val="nil"/>
          <w:bottom w:val="nil"/>
          <w:right w:val="nil"/>
          <w:between w:val="nil"/>
        </w:pBdr>
        <w:spacing w:before="120" w:after="120"/>
        <w:ind w:left="2160" w:right="720" w:hanging="90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Obtaining explicit parental permission before sharing photos/recordings of children</w:t>
      </w:r>
    </w:p>
    <w:p w14:paraId="7958BB52" w14:textId="77777777" w:rsidR="00863069" w:rsidRDefault="00863069">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color w:val="4472C4"/>
        </w:rPr>
      </w:pPr>
    </w:p>
    <w:p w14:paraId="5C1723F0"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ECA955C"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how the research team is permitted to access any sources of information about the subjects.</w:t>
      </w:r>
    </w:p>
    <w:p w14:paraId="3CD0EF32"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Select all identifiers that will be collected at any time as part of this study (including for recruitment, data gathering, data analysis, etc.), even if the data will eventually be anonymized:</w:t>
      </w:r>
    </w:p>
    <w:p w14:paraId="367525E9" w14:textId="77777777" w:rsidR="00863069" w:rsidRDefault="00356096">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Names</w:t>
      </w:r>
    </w:p>
    <w:p w14:paraId="473C1FD4"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Geographic Locators Below State Level</w:t>
      </w:r>
    </w:p>
    <w:p w14:paraId="689DED17"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Social Security Numbers</w:t>
      </w:r>
    </w:p>
    <w:p w14:paraId="0D9D8CD6"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Dates (year alone is not an identifier)</w:t>
      </w:r>
    </w:p>
    <w:p w14:paraId="70309C6B"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Ages over 89 (age under 89 is not an identifier)</w:t>
      </w:r>
    </w:p>
    <w:p w14:paraId="13EDBB4C"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Phone Numbers</w:t>
      </w:r>
    </w:p>
    <w:p w14:paraId="223700FE"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Facsimile Numbers</w:t>
      </w:r>
    </w:p>
    <w:p w14:paraId="332DD476"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E-mail Addresses</w:t>
      </w:r>
    </w:p>
    <w:p w14:paraId="003C7196"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Medical Record Numbers</w:t>
      </w:r>
    </w:p>
    <w:p w14:paraId="29DE3C3E"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Device Identifiers </w:t>
      </w:r>
    </w:p>
    <w:p w14:paraId="4DB9EB91"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Biometric Identifiers</w:t>
      </w:r>
    </w:p>
    <w:p w14:paraId="708F081E"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Web URLs</w:t>
      </w:r>
    </w:p>
    <w:p w14:paraId="3A375D10"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IP Addresses</w:t>
      </w:r>
    </w:p>
    <w:p w14:paraId="78F9F385"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Account Numbers</w:t>
      </w:r>
    </w:p>
    <w:p w14:paraId="280024D0"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Health Plan Numbers</w:t>
      </w:r>
    </w:p>
    <w:p w14:paraId="2890FDD4"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Full Face Photos or Comparable Images</w:t>
      </w:r>
    </w:p>
    <w:p w14:paraId="5D6685AE"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License/Certification Numbers</w:t>
      </w:r>
    </w:p>
    <w:p w14:paraId="412351FB"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Vehicle ID Numbers</w:t>
      </w:r>
    </w:p>
    <w:p w14:paraId="030CE7FF"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Other Unique Identifier</w:t>
      </w:r>
    </w:p>
    <w:p w14:paraId="212CE500"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No Identifiers</w:t>
      </w:r>
    </w:p>
    <w:p w14:paraId="5259EFCB" w14:textId="77777777" w:rsidR="00863069" w:rsidRDefault="00356096">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Employee V#</w:t>
      </w:r>
    </w:p>
    <w:p w14:paraId="5F511177" w14:textId="77777777" w:rsidR="00863069" w:rsidRDefault="00863069">
      <w:pPr>
        <w:pBdr>
          <w:top w:val="none" w:sz="0" w:space="0" w:color="000000"/>
          <w:left w:val="none" w:sz="0" w:space="0" w:color="000000"/>
          <w:bottom w:val="none" w:sz="0" w:space="0" w:color="000000"/>
          <w:right w:val="none" w:sz="0" w:space="0" w:color="000000"/>
          <w:between w:val="nil"/>
        </w:pBdr>
        <w:spacing w:before="120" w:after="120"/>
        <w:ind w:left="3780" w:right="720"/>
        <w:rPr>
          <w:rFonts w:ascii="Arial" w:eastAsia="Arial" w:hAnsi="Arial" w:cs="Arial"/>
          <w:i/>
          <w:sz w:val="22"/>
          <w:szCs w:val="22"/>
        </w:rPr>
      </w:pPr>
    </w:p>
    <w:p w14:paraId="4417F073" w14:textId="77777777" w:rsidR="00863069" w:rsidRDefault="00356096">
      <w:pPr>
        <w:pStyle w:val="Heading1"/>
        <w:numPr>
          <w:ilvl w:val="0"/>
          <w:numId w:val="5"/>
        </w:numPr>
        <w:rPr>
          <w:rFonts w:ascii="Arial" w:eastAsia="Arial" w:hAnsi="Arial" w:cs="Arial"/>
        </w:rPr>
      </w:pPr>
      <w:bookmarkStart w:id="24" w:name="_Toc161915489"/>
      <w:r>
        <w:rPr>
          <w:rFonts w:ascii="Arial" w:eastAsia="Arial" w:hAnsi="Arial" w:cs="Arial"/>
        </w:rPr>
        <w:t>Compensation for Research-Related Injury</w:t>
      </w:r>
      <w:bookmarkEnd w:id="24"/>
    </w:p>
    <w:p w14:paraId="65704D08"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more than Minimal Risk to subjects, describe the available compensation in the event of research related injury.</w:t>
      </w:r>
    </w:p>
    <w:p w14:paraId="20482345" w14:textId="34944AAA" w:rsidR="00863069" w:rsidRDefault="00000000">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sdt>
        <w:sdtPr>
          <w:tag w:val="goog_rdk_1"/>
          <w:id w:val="-1908684240"/>
        </w:sdtPr>
        <w:sdtContent>
          <w:r w:rsidR="00356096">
            <w:rPr>
              <w:rFonts w:ascii="Arial" w:eastAsia="Arial" w:hAnsi="Arial" w:cs="Arial"/>
              <w:i/>
              <w:color w:val="000000"/>
              <w:sz w:val="22"/>
              <w:szCs w:val="22"/>
            </w:rPr>
            <w:t>For industry funded studies only, provide a memo from Division of Sponsored Program approving the consent form language for  compensation for research-related injury.  For all other funding sources, the template language from</w:t>
          </w:r>
          <w:hyperlink r:id="rId10" w:history="1">
            <w:r w:rsidR="00356096">
              <w:rPr>
                <w:rFonts w:ascii="Arial" w:eastAsia="Arial" w:hAnsi="Arial" w:cs="Arial"/>
                <w:i/>
                <w:color w:val="000000"/>
                <w:sz w:val="22"/>
                <w:szCs w:val="22"/>
              </w:rPr>
              <w:t xml:space="preserve"> </w:t>
            </w:r>
          </w:hyperlink>
          <w:r w:rsidR="00356096">
            <w:rPr>
              <w:rFonts w:ascii="Arial" w:eastAsia="Arial" w:hAnsi="Arial" w:cs="Arial"/>
              <w:i/>
              <w:color w:val="000000"/>
              <w:sz w:val="22"/>
              <w:szCs w:val="22"/>
            </w:rPr>
            <w:t>HRP-502 should be utilized in the consent form.</w:t>
          </w:r>
        </w:sdtContent>
      </w:sdt>
      <w:sdt>
        <w:sdtPr>
          <w:tag w:val="goog_rdk_2"/>
          <w:id w:val="1556897419"/>
        </w:sdtPr>
        <w:sdtContent>
          <w:sdt>
            <w:sdtPr>
              <w:tag w:val="goog_rdk_3"/>
              <w:id w:val="-377471998"/>
              <w:showingPlcHdr/>
            </w:sdtPr>
            <w:sdtContent>
              <w:r w:rsidR="00223591">
                <w:t xml:space="preserve">     </w:t>
              </w:r>
            </w:sdtContent>
          </w:sdt>
        </w:sdtContent>
      </w:sdt>
      <w:sdt>
        <w:sdtPr>
          <w:tag w:val="goog_rdk_4"/>
          <w:id w:val="1563061074"/>
          <w:showingPlcHdr/>
        </w:sdtPr>
        <w:sdtContent>
          <w:r w:rsidR="00223591">
            <w:t xml:space="preserve">     </w:t>
          </w:r>
        </w:sdtContent>
      </w:sdt>
      <w:sdt>
        <w:sdtPr>
          <w:tag w:val="goog_rdk_5"/>
          <w:id w:val="1504083004"/>
        </w:sdtPr>
        <w:sdtContent>
          <w:sdt>
            <w:sdtPr>
              <w:tag w:val="goog_rdk_6"/>
              <w:id w:val="-1826350047"/>
              <w:showingPlcHdr/>
            </w:sdtPr>
            <w:sdtContent>
              <w:r w:rsidR="00223591">
                <w:t xml:space="preserve">     </w:t>
              </w:r>
            </w:sdtContent>
          </w:sdt>
        </w:sdtContent>
      </w:sdt>
    </w:p>
    <w:p w14:paraId="0A7DCF1C" w14:textId="77777777" w:rsidR="00863069" w:rsidRDefault="00356096">
      <w:pPr>
        <w:pStyle w:val="Heading1"/>
        <w:numPr>
          <w:ilvl w:val="0"/>
          <w:numId w:val="5"/>
        </w:numPr>
        <w:rPr>
          <w:rFonts w:ascii="Arial" w:eastAsia="Arial" w:hAnsi="Arial" w:cs="Arial"/>
        </w:rPr>
      </w:pPr>
      <w:bookmarkStart w:id="25" w:name="_Toc161915490"/>
      <w:r>
        <w:rPr>
          <w:rFonts w:ascii="Arial" w:eastAsia="Arial" w:hAnsi="Arial" w:cs="Arial"/>
        </w:rPr>
        <w:t>Economic Burden to Subjects</w:t>
      </w:r>
      <w:bookmarkEnd w:id="25"/>
    </w:p>
    <w:p w14:paraId="177F0BC3"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costs that subjects may be responsible for because of participation in the research.</w:t>
      </w:r>
    </w:p>
    <w:p w14:paraId="7FF30038" w14:textId="77777777" w:rsidR="00863069" w:rsidRDefault="00356096">
      <w:pPr>
        <w:pStyle w:val="Heading1"/>
        <w:numPr>
          <w:ilvl w:val="0"/>
          <w:numId w:val="5"/>
        </w:numPr>
        <w:rPr>
          <w:rFonts w:ascii="Arial" w:eastAsia="Arial" w:hAnsi="Arial" w:cs="Arial"/>
        </w:rPr>
      </w:pPr>
      <w:bookmarkStart w:id="26" w:name="_Toc161915491"/>
      <w:r>
        <w:rPr>
          <w:rFonts w:ascii="Arial" w:eastAsia="Arial" w:hAnsi="Arial" w:cs="Arial"/>
        </w:rPr>
        <w:t>Consent Process</w:t>
      </w:r>
      <w:bookmarkEnd w:id="26"/>
    </w:p>
    <w:p w14:paraId="285C5004"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Indicate whether you will you be obtaining consent, and if so describe </w:t>
      </w:r>
      <w:r>
        <w:rPr>
          <w:rFonts w:ascii="Arial" w:eastAsia="Arial" w:hAnsi="Arial" w:cs="Arial"/>
          <w:i/>
          <w:sz w:val="22"/>
          <w:szCs w:val="22"/>
        </w:rPr>
        <w:t>(describe for different groups if multiple):</w:t>
      </w:r>
    </w:p>
    <w:p w14:paraId="7876840A"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obtain informed consent</w:t>
      </w:r>
    </w:p>
    <w:p w14:paraId="75B4649F"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lastRenderedPageBreak/>
        <w:t>Where will the consent process take place.</w:t>
      </w:r>
    </w:p>
    <w:p w14:paraId="248524A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the consent process will be conducted (e.g., electronic, face-to-face, phone or video).  If electronic, describe platform.</w:t>
      </w:r>
    </w:p>
    <w:p w14:paraId="22DC862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Any process to ensure ongoing consent.</w:t>
      </w:r>
    </w:p>
    <w:p w14:paraId="0113F57E"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sz w:val="22"/>
          <w:szCs w:val="22"/>
        </w:rPr>
        <w:t>Whether you will be following HRP-090 - SOP - Informed Consent Process for Research. If not, d</w:t>
      </w:r>
      <w:r>
        <w:rPr>
          <w:rFonts w:ascii="Arial" w:eastAsia="Arial" w:hAnsi="Arial" w:cs="Arial"/>
          <w:i/>
          <w:color w:val="000000"/>
          <w:sz w:val="22"/>
          <w:szCs w:val="22"/>
        </w:rPr>
        <w:t>escribe:</w:t>
      </w:r>
    </w:p>
    <w:p w14:paraId="75BD9C64"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The role of the individuals listed in the application as being involved in the consent process.</w:t>
      </w:r>
    </w:p>
    <w:p w14:paraId="06259C52"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The time that will be devoted to the consent discussion.</w:t>
      </w:r>
    </w:p>
    <w:p w14:paraId="6BEABBB2"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minimize the possibility of coercion or undue influence.</w:t>
      </w:r>
    </w:p>
    <w:p w14:paraId="272F8790"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rPr>
      </w:pPr>
      <w:r>
        <w:rPr>
          <w:rFonts w:ascii="Arial" w:eastAsia="Arial" w:hAnsi="Arial" w:cs="Arial"/>
          <w:i/>
          <w:color w:val="000000"/>
          <w:sz w:val="22"/>
          <w:szCs w:val="22"/>
        </w:rPr>
        <w:t>Steps that will be taken to ensure the subject’s understanding</w:t>
      </w:r>
      <w:r>
        <w:rPr>
          <w:rFonts w:ascii="Arial" w:eastAsia="Arial" w:hAnsi="Arial" w:cs="Arial"/>
          <w:i/>
          <w:color w:val="000000"/>
        </w:rPr>
        <w:t>.</w:t>
      </w:r>
    </w:p>
    <w:p w14:paraId="6570685E" w14:textId="77777777" w:rsidR="00863069" w:rsidRDefault="00356096">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Non-English Speaking Subjects</w:t>
      </w:r>
    </w:p>
    <w:p w14:paraId="2460BBD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Indicate what language(s) other than English are understood by prospective subjects or representatives.</w:t>
      </w:r>
    </w:p>
    <w:p w14:paraId="2E11CFF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7C64E3F0" w14:textId="77777777" w:rsidR="00863069" w:rsidRDefault="00356096">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458975E2"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 xml:space="preserve">Review </w:t>
      </w:r>
      <w:r>
        <w:rPr>
          <w:rFonts w:ascii="Arial" w:eastAsia="Arial" w:hAnsi="Arial" w:cs="Arial"/>
          <w:i/>
          <w:sz w:val="22"/>
          <w:szCs w:val="22"/>
        </w:rPr>
        <w:t>HRP-410 - CHECKLIST - Waiver or Alteration of Consent Process</w:t>
      </w:r>
      <w:r>
        <w:rPr>
          <w:rFonts w:ascii="Arial" w:eastAsia="Arial" w:hAnsi="Arial" w:cs="Arial"/>
          <w:i/>
          <w:color w:val="000000"/>
          <w:sz w:val="22"/>
          <w:szCs w:val="22"/>
        </w:rPr>
        <w:t xml:space="preserve"> to ensure you have provided sufficient information for the IRB to make these determinations. Describe whether you are requesting to waive some elements of consent (describe which ones), or all elements of consent.  Provide justification.</w:t>
      </w:r>
    </w:p>
    <w:p w14:paraId="457C3724"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p w14:paraId="495C4A54" w14:textId="77777777" w:rsidR="00863069" w:rsidRDefault="00356096">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Subjects who are not yet adults (infants, children, teenagers)</w:t>
      </w:r>
    </w:p>
    <w:p w14:paraId="749C41B8"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29921B71"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“children.”</w:t>
      </w:r>
    </w:p>
    <w:p w14:paraId="65339198" w14:textId="37B6BD8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w:t>
      </w:r>
      <w:r w:rsidR="00AE287F">
        <w:rPr>
          <w:rFonts w:ascii="Arial" w:eastAsia="Arial" w:hAnsi="Arial" w:cs="Arial"/>
          <w:i/>
          <w:color w:val="000000"/>
          <w:sz w:val="22"/>
          <w:szCs w:val="22"/>
        </w:rPr>
        <w:t xml:space="preserve"> with</w:t>
      </w:r>
      <w:r>
        <w:rPr>
          <w:rFonts w:ascii="Arial" w:eastAsia="Arial" w:hAnsi="Arial" w:cs="Arial"/>
          <w:i/>
          <w:color w:val="000000"/>
          <w:sz w:val="22"/>
          <w:szCs w:val="22"/>
        </w:rPr>
        <w:t xml:space="preserve"> the definition of “children”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0665625E"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whether parental permission will be obtained from:</w:t>
      </w:r>
    </w:p>
    <w:p w14:paraId="7A7B6412"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lastRenderedPageBreak/>
        <w:t>Both parents unless one parent is deceased, unknown, incompetent, or not reasonably available, or when only one parent has legal responsibility for the care and custody of the child.</w:t>
      </w:r>
    </w:p>
    <w:p w14:paraId="6ABB0205"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One parent even if the other parent is alive, known, competent, reasonably available, and shares legal responsibility for the care and custody of the child.</w:t>
      </w:r>
    </w:p>
    <w:p w14:paraId="234960D8"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51150EF1"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Indicate whether assent will be obtained from all, some, or none of the children. If assent will be obtained from some children, indicate which children will be required to assent. If not obtaining assent, include justification.</w:t>
      </w:r>
    </w:p>
    <w:p w14:paraId="2FEB108A"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When assent of children is obtained describe whether and how it will be documented.</w:t>
      </w:r>
    </w:p>
    <w:p w14:paraId="67E64191" w14:textId="77777777" w:rsidR="00863069" w:rsidRDefault="00356096">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076E43C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p w14:paraId="2C2BC712" w14:textId="77777777" w:rsidR="00863069" w:rsidRDefault="00356096">
      <w:pPr>
        <w:pBdr>
          <w:top w:val="none" w:sz="0" w:space="0" w:color="000000"/>
          <w:left w:val="none" w:sz="0" w:space="0" w:color="000000"/>
          <w:bottom w:val="none" w:sz="0" w:space="0" w:color="000000"/>
          <w:right w:val="none" w:sz="0" w:space="0" w:color="000000"/>
          <w:between w:val="nil"/>
        </w:pBdr>
        <w:tabs>
          <w:tab w:val="left" w:pos="1800"/>
        </w:tabs>
        <w:ind w:left="1800" w:right="720" w:hanging="36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2680CED7"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368BC4A7"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“legally authorized representative.”</w:t>
      </w:r>
    </w:p>
    <w:p w14:paraId="2B041D80"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57EC8161"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process for assent of the subjects. Indicate whether:</w:t>
      </w:r>
    </w:p>
    <w:p w14:paraId="272C43D3"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Assent will be required of all, some, or none of the subjects. If some, indicated, which subjects will be required to assent and which will not.</w:t>
      </w:r>
    </w:p>
    <w:p w14:paraId="6832CA78"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7F8E4F1B"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117DC622" w14:textId="77777777" w:rsidR="00863069" w:rsidRDefault="00356096">
      <w:pPr>
        <w:pStyle w:val="Heading1"/>
        <w:numPr>
          <w:ilvl w:val="0"/>
          <w:numId w:val="5"/>
        </w:numPr>
        <w:rPr>
          <w:rFonts w:ascii="Arial" w:eastAsia="Arial" w:hAnsi="Arial" w:cs="Arial"/>
        </w:rPr>
      </w:pPr>
      <w:bookmarkStart w:id="27" w:name="_Toc161915492"/>
      <w:r>
        <w:rPr>
          <w:rFonts w:ascii="Arial" w:eastAsia="Arial" w:hAnsi="Arial" w:cs="Arial"/>
        </w:rPr>
        <w:lastRenderedPageBreak/>
        <w:t>Process to Document Consent in Writing</w:t>
      </w:r>
      <w:bookmarkEnd w:id="27"/>
    </w:p>
    <w:p w14:paraId="2126BBA1"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and how consent of the subject will be documented in writing.</w:t>
      </w:r>
    </w:p>
    <w:p w14:paraId="65F8C895"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1433E5B5"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you will document consent in writing, attach a consent document. If you will obtain consent, but not document consent in writing, attach a consent script. </w:t>
      </w:r>
      <w:r>
        <w:rPr>
          <w:rFonts w:ascii="Arial" w:eastAsia="Arial" w:hAnsi="Arial" w:cs="Arial"/>
          <w:i/>
          <w:sz w:val="22"/>
          <w:szCs w:val="22"/>
        </w:rPr>
        <w:t xml:space="preserve">Review HRP-411 - CHECKLIST - Waiver of Written Documentation of Consent to </w:t>
      </w:r>
      <w:r>
        <w:rPr>
          <w:rFonts w:ascii="Arial" w:eastAsia="Arial" w:hAnsi="Arial" w:cs="Arial"/>
          <w:i/>
          <w:color w:val="000000"/>
          <w:sz w:val="22"/>
          <w:szCs w:val="22"/>
        </w:rPr>
        <w:t xml:space="preserve">ensure that you have provided sufficient information. You may use </w:t>
      </w:r>
      <w:r>
        <w:rPr>
          <w:rFonts w:ascii="Arial" w:eastAsia="Arial" w:hAnsi="Arial" w:cs="Arial"/>
          <w:i/>
          <w:sz w:val="22"/>
          <w:szCs w:val="22"/>
        </w:rPr>
        <w:t>HRP-502 - TEMPLATE CONSENT DOCUMENT</w:t>
      </w:r>
      <w:r>
        <w:rPr>
          <w:rFonts w:ascii="Arial" w:eastAsia="Arial" w:hAnsi="Arial" w:cs="Arial"/>
          <w:i/>
          <w:color w:val="000000"/>
          <w:sz w:val="22"/>
          <w:szCs w:val="22"/>
        </w:rPr>
        <w:t xml:space="preserve"> to create the consent document or script.)</w:t>
      </w:r>
    </w:p>
    <w:p w14:paraId="2600019C" w14:textId="77777777" w:rsidR="00863069" w:rsidRDefault="00356096">
      <w:pPr>
        <w:pStyle w:val="Heading1"/>
        <w:numPr>
          <w:ilvl w:val="0"/>
          <w:numId w:val="5"/>
        </w:numPr>
        <w:rPr>
          <w:rFonts w:ascii="Arial" w:eastAsia="Arial" w:hAnsi="Arial" w:cs="Arial"/>
        </w:rPr>
      </w:pPr>
      <w:bookmarkStart w:id="28" w:name="_Toc161915493"/>
      <w:r>
        <w:rPr>
          <w:rFonts w:ascii="Arial" w:eastAsia="Arial" w:hAnsi="Arial" w:cs="Arial"/>
        </w:rPr>
        <w:t>Setting</w:t>
      </w:r>
      <w:bookmarkEnd w:id="28"/>
    </w:p>
    <w:p w14:paraId="694A81A1"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6A5BF406"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Identify where your research team will identify and recruit potential subjects.</w:t>
      </w:r>
    </w:p>
    <w:p w14:paraId="64AD71A7"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Identify where research procedures will be performed.</w:t>
      </w:r>
    </w:p>
    <w:p w14:paraId="6CEE0DF3"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composition and involvement of any community advisory board.</w:t>
      </w:r>
    </w:p>
    <w:p w14:paraId="039A0DE8"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organization and its affiliates describe:</w:t>
      </w:r>
    </w:p>
    <w:p w14:paraId="48141CAD"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469CF6CF" w14:textId="77777777" w:rsidR="00863069" w:rsidRDefault="00356096">
      <w:pPr>
        <w:numPr>
          <w:ilvl w:val="3"/>
          <w:numId w:val="5"/>
        </w:numPr>
        <w:pBdr>
          <w:top w:val="none" w:sz="0" w:space="0" w:color="000000"/>
          <w:left w:val="none" w:sz="0" w:space="0" w:color="000000"/>
          <w:bottom w:val="none" w:sz="0" w:space="0" w:color="000000"/>
          <w:right w:val="none" w:sz="0" w:space="0" w:color="000000"/>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p w14:paraId="0EB53480" w14:textId="77777777" w:rsidR="00863069" w:rsidRDefault="00356096">
      <w:pPr>
        <w:pStyle w:val="Heading1"/>
        <w:numPr>
          <w:ilvl w:val="0"/>
          <w:numId w:val="5"/>
        </w:numPr>
        <w:rPr>
          <w:rFonts w:ascii="Arial" w:eastAsia="Arial" w:hAnsi="Arial" w:cs="Arial"/>
        </w:rPr>
      </w:pPr>
      <w:bookmarkStart w:id="29" w:name="_Toc161915494"/>
      <w:r>
        <w:rPr>
          <w:rFonts w:ascii="Arial" w:eastAsia="Arial" w:hAnsi="Arial" w:cs="Arial"/>
        </w:rPr>
        <w:t>Resources Available</w:t>
      </w:r>
      <w:bookmarkEnd w:id="29"/>
    </w:p>
    <w:p w14:paraId="58ABC90C"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514CB43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color w:val="000000"/>
          <w:sz w:val="22"/>
          <w:szCs w:val="22"/>
        </w:rPr>
      </w:pPr>
      <w:r>
        <w:rPr>
          <w:rFonts w:ascii="Arial" w:eastAsia="Arial" w:hAnsi="Arial" w:cs="Arial"/>
          <w:i/>
          <w:color w:val="000000"/>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06A985AF"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time that you will devote to conducting and completing the research.</w:t>
      </w:r>
    </w:p>
    <w:p w14:paraId="307A41CC"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your facilities.</w:t>
      </w:r>
    </w:p>
    <w:p w14:paraId="5D3B03E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availability of medical or psychological resources that subjects might need as a result of an anticipated consequence of the human research.</w:t>
      </w:r>
    </w:p>
    <w:p w14:paraId="3C128C9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color w:val="000000"/>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p w14:paraId="1EE1CC53" w14:textId="1720E316" w:rsidR="00BD47DC" w:rsidRDefault="00356096">
      <w:pPr>
        <w:pStyle w:val="Heading1"/>
        <w:numPr>
          <w:ilvl w:val="0"/>
          <w:numId w:val="5"/>
        </w:numPr>
        <w:rPr>
          <w:rFonts w:ascii="Arial" w:eastAsia="Arial" w:hAnsi="Arial" w:cs="Arial"/>
        </w:rPr>
      </w:pPr>
      <w:bookmarkStart w:id="30" w:name="_Toc161915495"/>
      <w:r>
        <w:rPr>
          <w:rFonts w:ascii="Arial" w:eastAsia="Arial" w:hAnsi="Arial" w:cs="Arial"/>
        </w:rPr>
        <w:t>Multi-Site Research</w:t>
      </w:r>
      <w:bookmarkEnd w:id="30"/>
      <w:r>
        <w:rPr>
          <w:rFonts w:ascii="Arial" w:eastAsia="Arial" w:hAnsi="Arial" w:cs="Arial"/>
        </w:rPr>
        <w:t xml:space="preserve"> </w:t>
      </w:r>
    </w:p>
    <w:p w14:paraId="2EA943FE" w14:textId="1C8469F6" w:rsidR="00863069" w:rsidRPr="001776E2" w:rsidRDefault="00356096" w:rsidP="001776E2">
      <w:pPr>
        <w:pStyle w:val="ListParagraph"/>
        <w:rPr>
          <w:rStyle w:val="SubtleEmphasis"/>
          <w:rFonts w:ascii="Arial" w:eastAsia="Arial" w:hAnsi="Arial" w:cs="Arial"/>
          <w:sz w:val="22"/>
          <w:szCs w:val="22"/>
        </w:rPr>
      </w:pPr>
      <w:r w:rsidRPr="001776E2">
        <w:rPr>
          <w:rStyle w:val="SubtleEmphasis"/>
          <w:rFonts w:ascii="Arial" w:eastAsia="Arial" w:hAnsi="Arial" w:cs="Arial"/>
          <w:color w:val="auto"/>
          <w:sz w:val="22"/>
          <w:szCs w:val="22"/>
        </w:rPr>
        <w:t>(Delete this section if this is not a Multi-Site Research Study.)</w:t>
      </w:r>
    </w:p>
    <w:p w14:paraId="2EA242C3" w14:textId="63B48082" w:rsidR="00863069" w:rsidRDefault="00356096">
      <w:pPr>
        <w:numPr>
          <w:ilvl w:val="1"/>
          <w:numId w:val="5"/>
        </w:numPr>
        <w:pBdr>
          <w:top w:val="nil"/>
          <w:left w:val="nil"/>
          <w:bottom w:val="nil"/>
          <w:right w:val="nil"/>
          <w:between w:val="nil"/>
        </w:pBdr>
        <w:ind w:left="1260" w:hanging="540"/>
        <w:rPr>
          <w:rFonts w:ascii="Arial" w:eastAsia="Arial" w:hAnsi="Arial" w:cs="Arial"/>
          <w:color w:val="000000"/>
          <w:sz w:val="22"/>
          <w:szCs w:val="22"/>
        </w:rPr>
      </w:pPr>
      <w:r>
        <w:rPr>
          <w:rFonts w:ascii="Arial" w:eastAsia="Arial" w:hAnsi="Arial" w:cs="Arial"/>
          <w:i/>
          <w:color w:val="000000"/>
          <w:sz w:val="22"/>
          <w:szCs w:val="22"/>
        </w:rPr>
        <w:lastRenderedPageBreak/>
        <w:t>Study-Wide Number of Subjects</w:t>
      </w:r>
    </w:p>
    <w:p w14:paraId="21E8045D" w14:textId="77777777" w:rsidR="00863069" w:rsidRDefault="00356096">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i/>
          <w:color w:val="000000"/>
          <w:sz w:val="22"/>
          <w:szCs w:val="22"/>
        </w:rPr>
        <w:t>If this is a multicenter study, indicate the total number of subjects to be accrued across all sites.</w:t>
      </w:r>
    </w:p>
    <w:p w14:paraId="5CFC2F3D" w14:textId="1EB2D9F0" w:rsidR="00863069" w:rsidRDefault="00356096">
      <w:pPr>
        <w:numPr>
          <w:ilvl w:val="1"/>
          <w:numId w:val="5"/>
        </w:numPr>
        <w:pBdr>
          <w:top w:val="none" w:sz="0" w:space="0" w:color="000000"/>
          <w:left w:val="none" w:sz="0" w:space="0" w:color="000000"/>
          <w:bottom w:val="none" w:sz="0" w:space="0" w:color="000000"/>
          <w:right w:val="none" w:sz="0" w:space="0" w:color="000000"/>
          <w:between w:val="nil"/>
        </w:pBdr>
        <w:tabs>
          <w:tab w:val="left" w:pos="1800"/>
        </w:tabs>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 Study-Wide Recruitment Methods</w:t>
      </w:r>
    </w:p>
    <w:p w14:paraId="51AD0DA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76F0A47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when, where, and how potential subjects will be recruited.</w:t>
      </w:r>
    </w:p>
    <w:p w14:paraId="08E348CC"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the methods that will be used to identify potential subjects.</w:t>
      </w:r>
    </w:p>
    <w:p w14:paraId="126C777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66305417"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If this is a multi-site study where you are the lead investigator, describe the processes to ensure communication among sites</w:t>
      </w:r>
      <w:r>
        <w:rPr>
          <w:rFonts w:ascii="Arial" w:eastAsia="Arial" w:hAnsi="Arial" w:cs="Arial"/>
          <w:i/>
          <w:sz w:val="22"/>
          <w:szCs w:val="22"/>
        </w:rPr>
        <w:t>. See HRP-830 - WORKSHEET - Communication and Responsibilities. All sites have the most current version of the protocol, consent document, and HIPAA authorization.</w:t>
      </w:r>
    </w:p>
    <w:p w14:paraId="6716EF36"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required approvals (initial, continuing review and modifications) have been obtained at each site (including approval by the site’s IRB of record).</w:t>
      </w:r>
    </w:p>
    <w:p w14:paraId="75E3EA4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modifications have been communicated to sites and approved (including approval by the site’s IRB of record) before the modification is implemented.</w:t>
      </w:r>
    </w:p>
    <w:p w14:paraId="43A02CDE"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engaged participating sites will safeguard data, including secure transmission of data, as required by local information security policies.</w:t>
      </w:r>
    </w:p>
    <w:p w14:paraId="72E61098"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local site investigators conduct the study in accordance with applicable federal regulations and local laws.</w:t>
      </w:r>
    </w:p>
    <w:p w14:paraId="7F179026"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All non-compliance with the study protocol or applicable requirements will be reported in accordance with local policy.</w:t>
      </w:r>
    </w:p>
    <w:p w14:paraId="4602089A" w14:textId="4E5F9671"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method for communicating to engaged participating sites (see HRP-830 - WORKSHEET - Communication and Responsibilities):</w:t>
      </w:r>
    </w:p>
    <w:p w14:paraId="5710CD17"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Problems</w:t>
      </w:r>
      <w:r>
        <w:rPr>
          <w:rFonts w:ascii="Arial" w:eastAsia="Arial" w:hAnsi="Arial" w:cs="Arial"/>
          <w:i/>
          <w:color w:val="000000"/>
          <w:sz w:val="22"/>
          <w:szCs w:val="22"/>
        </w:rPr>
        <w:t xml:space="preserve"> (inclusive of reportable events).</w:t>
      </w:r>
    </w:p>
    <w:p w14:paraId="3A98E0B2"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Interim results.</w:t>
      </w:r>
    </w:p>
    <w:p w14:paraId="15F0D16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The closure of a study</w:t>
      </w:r>
    </w:p>
    <w:p w14:paraId="529D1901" w14:textId="77777777" w:rsidR="00863069" w:rsidRDefault="00356096">
      <w:pPr>
        <w:numPr>
          <w:ilvl w:val="1"/>
          <w:numId w:val="5"/>
        </w:numPr>
        <w:pBdr>
          <w:top w:val="none" w:sz="0" w:space="0" w:color="000000"/>
          <w:left w:val="none" w:sz="0" w:space="0" w:color="000000"/>
          <w:bottom w:val="none" w:sz="0" w:space="0" w:color="000000"/>
          <w:right w:val="none" w:sz="0" w:space="0" w:color="000000"/>
          <w:between w:val="nil"/>
        </w:pBdr>
        <w:spacing w:before="120" w:after="120"/>
        <w:ind w:left="1440" w:right="720" w:hanging="720"/>
        <w:rPr>
          <w:rFonts w:ascii="Arial" w:eastAsia="Arial" w:hAnsi="Arial" w:cs="Arial"/>
          <w:i/>
          <w:color w:val="000000"/>
          <w:sz w:val="22"/>
          <w:szCs w:val="22"/>
        </w:rPr>
      </w:pPr>
      <w:r>
        <w:rPr>
          <w:rFonts w:ascii="Arial" w:eastAsia="Arial" w:hAnsi="Arial" w:cs="Arial"/>
          <w:i/>
          <w:color w:val="000000"/>
          <w:sz w:val="22"/>
          <w:szCs w:val="22"/>
        </w:rPr>
        <w:t xml:space="preserve"> If this is a multicenter study where you are a participating site/investigator, describe the local procedures for maintenance of confidentiality. (</w:t>
      </w:r>
      <w:r>
        <w:rPr>
          <w:rFonts w:ascii="Arial" w:eastAsia="Arial" w:hAnsi="Arial" w:cs="Arial"/>
          <w:i/>
          <w:sz w:val="22"/>
          <w:szCs w:val="22"/>
        </w:rPr>
        <w:t>See HRP-830 - WORKSHEET - Communication and Responsibilities.)</w:t>
      </w:r>
    </w:p>
    <w:p w14:paraId="6FD51FFD"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Where and how data or specimens will be stored locally?</w:t>
      </w:r>
    </w:p>
    <w:p w14:paraId="5E392AF0"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How long the data or specimens will be stored locally?</w:t>
      </w:r>
    </w:p>
    <w:p w14:paraId="5231271B"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will have access to the data or specimens locally?</w:t>
      </w:r>
    </w:p>
    <w:p w14:paraId="42B6228E" w14:textId="77777777" w:rsidR="00863069" w:rsidRDefault="00356096">
      <w:pPr>
        <w:numPr>
          <w:ilvl w:val="2"/>
          <w:numId w:val="5"/>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color w:val="000000"/>
          <w:sz w:val="22"/>
          <w:szCs w:val="22"/>
        </w:rPr>
      </w:pPr>
      <w:r>
        <w:rPr>
          <w:rFonts w:ascii="Arial" w:eastAsia="Arial" w:hAnsi="Arial" w:cs="Arial"/>
          <w:i/>
          <w:color w:val="000000"/>
          <w:sz w:val="22"/>
          <w:szCs w:val="22"/>
        </w:rPr>
        <w:t>Who is responsible for receipt or transmission of the data or specimens locally?</w:t>
      </w:r>
    </w:p>
    <w:p w14:paraId="3EA90914" w14:textId="413A5994" w:rsidR="00863069" w:rsidRPr="00D73531" w:rsidRDefault="00356096" w:rsidP="00D73531">
      <w:pPr>
        <w:numPr>
          <w:ilvl w:val="2"/>
          <w:numId w:val="5"/>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color w:val="000000"/>
          <w:sz w:val="22"/>
          <w:szCs w:val="22"/>
        </w:rPr>
      </w:pPr>
      <w:r>
        <w:rPr>
          <w:rFonts w:ascii="Arial" w:eastAsia="Arial" w:hAnsi="Arial" w:cs="Arial"/>
          <w:i/>
          <w:color w:val="000000"/>
          <w:sz w:val="22"/>
          <w:szCs w:val="22"/>
        </w:rPr>
        <w:t>How data and specimens will be transported locally?</w:t>
      </w:r>
    </w:p>
    <w:sectPr w:rsidR="00863069" w:rsidRPr="00D735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626C" w14:textId="77777777" w:rsidR="00B13EBD" w:rsidRDefault="00B13EBD">
      <w:r>
        <w:separator/>
      </w:r>
    </w:p>
  </w:endnote>
  <w:endnote w:type="continuationSeparator" w:id="0">
    <w:p w14:paraId="1544C682" w14:textId="77777777" w:rsidR="00B13EBD" w:rsidRDefault="00B1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default"/>
  </w:font>
  <w:font w:name="NNFPLJ+TimesNewRoman">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2410" w14:textId="77777777" w:rsidR="002D09E4" w:rsidRDefault="002D0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D36B" w14:textId="65840A1C" w:rsidR="00863069" w:rsidRDefault="00356096">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223591">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223591">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B85174">
      <w:rPr>
        <w:rFonts w:ascii="Arial" w:eastAsia="Arial" w:hAnsi="Arial" w:cs="Arial"/>
        <w:sz w:val="16"/>
        <w:szCs w:val="16"/>
      </w:rPr>
      <w:t>February 1</w:t>
    </w:r>
    <w:r>
      <w:rPr>
        <w:rFonts w:ascii="Arial" w:eastAsia="Arial" w:hAnsi="Arial" w:cs="Arial"/>
        <w:color w:val="000000"/>
        <w:sz w:val="16"/>
        <w:szCs w:val="16"/>
      </w:rPr>
      <w:t>, 202</w:t>
    </w:r>
    <w:r w:rsidR="00B85174">
      <w:rPr>
        <w:rFonts w:ascii="Arial" w:eastAsia="Arial" w:hAnsi="Arial" w:cs="Arial"/>
        <w:color w:val="000000"/>
        <w:sz w:val="16"/>
        <w:szCs w:val="16"/>
      </w:rPr>
      <w:t>4</w:t>
    </w:r>
  </w:p>
  <w:p w14:paraId="457F7242" w14:textId="77777777" w:rsidR="00863069" w:rsidRDefault="00863069">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140712219"/>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1A424BE1" w14:textId="68D61EBE" w:rsidR="007A11DC" w:rsidRPr="001776E2" w:rsidRDefault="007A11DC">
            <w:pPr>
              <w:pStyle w:val="Footer"/>
              <w:jc w:val="center"/>
              <w:rPr>
                <w:rFonts w:ascii="Arial" w:hAnsi="Arial" w:cs="Arial"/>
                <w:sz w:val="16"/>
                <w:szCs w:val="16"/>
              </w:rPr>
            </w:pPr>
            <w:r w:rsidRPr="001776E2">
              <w:rPr>
                <w:rFonts w:ascii="Arial" w:hAnsi="Arial" w:cs="Arial"/>
                <w:sz w:val="16"/>
                <w:szCs w:val="16"/>
              </w:rPr>
              <w:t xml:space="preserve">Page </w:t>
            </w:r>
            <w:r w:rsidRPr="001776E2">
              <w:rPr>
                <w:rFonts w:ascii="Arial" w:hAnsi="Arial" w:cs="Arial"/>
                <w:b/>
                <w:bCs/>
                <w:sz w:val="16"/>
                <w:szCs w:val="16"/>
              </w:rPr>
              <w:fldChar w:fldCharType="begin"/>
            </w:r>
            <w:r w:rsidRPr="001776E2">
              <w:rPr>
                <w:rFonts w:ascii="Arial" w:hAnsi="Arial" w:cs="Arial"/>
                <w:b/>
                <w:bCs/>
                <w:sz w:val="16"/>
                <w:szCs w:val="16"/>
              </w:rPr>
              <w:instrText xml:space="preserve"> PAGE </w:instrText>
            </w:r>
            <w:r w:rsidRPr="001776E2">
              <w:rPr>
                <w:rFonts w:ascii="Arial" w:hAnsi="Arial" w:cs="Arial"/>
                <w:b/>
                <w:bCs/>
                <w:sz w:val="16"/>
                <w:szCs w:val="16"/>
              </w:rPr>
              <w:fldChar w:fldCharType="separate"/>
            </w:r>
            <w:r w:rsidRPr="001776E2">
              <w:rPr>
                <w:rFonts w:ascii="Arial" w:hAnsi="Arial" w:cs="Arial"/>
                <w:b/>
                <w:bCs/>
                <w:noProof/>
                <w:sz w:val="16"/>
                <w:szCs w:val="16"/>
              </w:rPr>
              <w:t>2</w:t>
            </w:r>
            <w:r w:rsidRPr="001776E2">
              <w:rPr>
                <w:rFonts w:ascii="Arial" w:hAnsi="Arial" w:cs="Arial"/>
                <w:b/>
                <w:bCs/>
                <w:sz w:val="16"/>
                <w:szCs w:val="16"/>
              </w:rPr>
              <w:fldChar w:fldCharType="end"/>
            </w:r>
            <w:r w:rsidRPr="001776E2">
              <w:rPr>
                <w:rFonts w:ascii="Arial" w:hAnsi="Arial" w:cs="Arial"/>
                <w:sz w:val="16"/>
                <w:szCs w:val="16"/>
              </w:rPr>
              <w:t xml:space="preserve"> of </w:t>
            </w:r>
            <w:r w:rsidRPr="001776E2">
              <w:rPr>
                <w:rFonts w:ascii="Arial" w:hAnsi="Arial" w:cs="Arial"/>
                <w:b/>
                <w:bCs/>
                <w:sz w:val="16"/>
                <w:szCs w:val="16"/>
              </w:rPr>
              <w:fldChar w:fldCharType="begin"/>
            </w:r>
            <w:r w:rsidRPr="001776E2">
              <w:rPr>
                <w:rFonts w:ascii="Arial" w:hAnsi="Arial" w:cs="Arial"/>
                <w:b/>
                <w:bCs/>
                <w:sz w:val="16"/>
                <w:szCs w:val="16"/>
              </w:rPr>
              <w:instrText xml:space="preserve"> NUMPAGES  </w:instrText>
            </w:r>
            <w:r w:rsidRPr="001776E2">
              <w:rPr>
                <w:rFonts w:ascii="Arial" w:hAnsi="Arial" w:cs="Arial"/>
                <w:b/>
                <w:bCs/>
                <w:sz w:val="16"/>
                <w:szCs w:val="16"/>
              </w:rPr>
              <w:fldChar w:fldCharType="separate"/>
            </w:r>
            <w:r w:rsidRPr="001776E2">
              <w:rPr>
                <w:rFonts w:ascii="Arial" w:hAnsi="Arial" w:cs="Arial"/>
                <w:b/>
                <w:bCs/>
                <w:noProof/>
                <w:sz w:val="16"/>
                <w:szCs w:val="16"/>
              </w:rPr>
              <w:t>2</w:t>
            </w:r>
            <w:r w:rsidRPr="001776E2">
              <w:rPr>
                <w:rFonts w:ascii="Arial" w:hAnsi="Arial" w:cs="Arial"/>
                <w:b/>
                <w:bCs/>
                <w:sz w:val="16"/>
                <w:szCs w:val="16"/>
              </w:rPr>
              <w:fldChar w:fldCharType="end"/>
            </w:r>
          </w:p>
        </w:sdtContent>
      </w:sdt>
    </w:sdtContent>
  </w:sdt>
  <w:p w14:paraId="195C3AAD" w14:textId="296BE866" w:rsidR="00B36675" w:rsidRPr="001776E2" w:rsidRDefault="007A11DC" w:rsidP="001776E2">
    <w:pPr>
      <w:pStyle w:val="Footer"/>
      <w:jc w:val="right"/>
      <w:rPr>
        <w:rFonts w:ascii="Arial" w:hAnsi="Arial" w:cs="Arial"/>
        <w:sz w:val="16"/>
        <w:szCs w:val="16"/>
      </w:rPr>
    </w:pPr>
    <w:r>
      <w:rPr>
        <w:rFonts w:ascii="Arial" w:hAnsi="Arial" w:cs="Arial"/>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ED58" w14:textId="77777777" w:rsidR="00B13EBD" w:rsidRDefault="00B13EBD">
      <w:r>
        <w:separator/>
      </w:r>
    </w:p>
  </w:footnote>
  <w:footnote w:type="continuationSeparator" w:id="0">
    <w:p w14:paraId="6DCC2DA7" w14:textId="77777777" w:rsidR="00B13EBD" w:rsidRDefault="00B13EBD">
      <w:r>
        <w:continuationSeparator/>
      </w:r>
    </w:p>
  </w:footnote>
  <w:footnote w:id="1">
    <w:p w14:paraId="68D93316" w14:textId="77777777" w:rsidR="00863069" w:rsidRDefault="00356096">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II.3.C-II.3.C.1,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746E" w14:textId="77777777" w:rsidR="002D09E4" w:rsidRDefault="002D0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BCA" w14:textId="77777777" w:rsidR="00863069" w:rsidRDefault="00863069">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9E76" w14:textId="77777777" w:rsidR="00863069" w:rsidRDefault="00356096">
    <w:pPr>
      <w:tabs>
        <w:tab w:val="center" w:pos="4680"/>
        <w:tab w:val="right" w:pos="9360"/>
      </w:tabs>
      <w:jc w:val="center"/>
      <w:rPr>
        <w:rFonts w:ascii="Times" w:eastAsia="Times" w:hAnsi="Times" w:cs="Times"/>
        <w:color w:val="000000"/>
      </w:rPr>
    </w:pPr>
    <w:r>
      <w:rPr>
        <w:rFonts w:ascii="Calibri" w:eastAsia="Calibri" w:hAnsi="Calibri" w:cs="Calibri"/>
        <w:noProof/>
        <w:sz w:val="22"/>
        <w:szCs w:val="22"/>
      </w:rPr>
      <w:drawing>
        <wp:inline distT="0" distB="0" distL="0" distR="0" wp14:anchorId="20D83BCE" wp14:editId="0772609C">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CE6"/>
    <w:multiLevelType w:val="multilevel"/>
    <w:tmpl w:val="403CB7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2600F8"/>
    <w:multiLevelType w:val="multilevel"/>
    <w:tmpl w:val="B3F8A0EA"/>
    <w:lvl w:ilvl="0">
      <w:start w:val="1"/>
      <w:numFmt w:val="bullet"/>
      <w:pStyle w:val="List"/>
      <w:lvlText w:val="●"/>
      <w:lvlJc w:val="left"/>
      <w:pPr>
        <w:ind w:left="1440" w:hanging="360"/>
      </w:pPr>
      <w:rPr>
        <w:rFonts w:ascii="Noto Sans Symbols" w:eastAsia="Noto Sans Symbols" w:hAnsi="Noto Sans Symbols" w:cs="Noto Sans Symbols"/>
        <w:color w:val="auto"/>
      </w:rPr>
    </w:lvl>
    <w:lvl w:ilvl="1">
      <w:start w:val="1"/>
      <w:numFmt w:val="bullet"/>
      <w:pStyle w:val="List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1F06F6E"/>
    <w:multiLevelType w:val="multilevel"/>
    <w:tmpl w:val="36A242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6BE619B"/>
    <w:multiLevelType w:val="hybridMultilevel"/>
    <w:tmpl w:val="57FE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9963B9"/>
    <w:multiLevelType w:val="multilevel"/>
    <w:tmpl w:val="062AF78C"/>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E2B7FA5"/>
    <w:multiLevelType w:val="multilevel"/>
    <w:tmpl w:val="3FCA8D4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3780" w:firstLine="0"/>
      </w:pPr>
      <w:rPr>
        <w:rFonts w:ascii="Arial" w:eastAsia="Arial" w:hAnsi="Arial" w:cs="Arial"/>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101023">
    <w:abstractNumId w:val="1"/>
  </w:num>
  <w:num w:numId="2" w16cid:durableId="1186796747">
    <w:abstractNumId w:val="4"/>
  </w:num>
  <w:num w:numId="3" w16cid:durableId="712538060">
    <w:abstractNumId w:val="0"/>
  </w:num>
  <w:num w:numId="4" w16cid:durableId="1580824796">
    <w:abstractNumId w:val="2"/>
  </w:num>
  <w:num w:numId="5" w16cid:durableId="1848055095">
    <w:abstractNumId w:val="5"/>
  </w:num>
  <w:num w:numId="6" w16cid:durableId="1066608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69"/>
    <w:rsid w:val="001776E2"/>
    <w:rsid w:val="001855E5"/>
    <w:rsid w:val="00211CE2"/>
    <w:rsid w:val="00213511"/>
    <w:rsid w:val="00223591"/>
    <w:rsid w:val="00245C31"/>
    <w:rsid w:val="0027766C"/>
    <w:rsid w:val="002D09E4"/>
    <w:rsid w:val="00356096"/>
    <w:rsid w:val="003B5699"/>
    <w:rsid w:val="005167BA"/>
    <w:rsid w:val="005263A4"/>
    <w:rsid w:val="006B3093"/>
    <w:rsid w:val="007A11DC"/>
    <w:rsid w:val="00863069"/>
    <w:rsid w:val="00936C40"/>
    <w:rsid w:val="009B242D"/>
    <w:rsid w:val="009F7224"/>
    <w:rsid w:val="00A22DF7"/>
    <w:rsid w:val="00A27AA9"/>
    <w:rsid w:val="00AB2CF1"/>
    <w:rsid w:val="00AE287F"/>
    <w:rsid w:val="00B13EBD"/>
    <w:rsid w:val="00B36675"/>
    <w:rsid w:val="00B85174"/>
    <w:rsid w:val="00BD47DC"/>
    <w:rsid w:val="00BF4AB2"/>
    <w:rsid w:val="00D73531"/>
    <w:rsid w:val="00DE248A"/>
    <w:rsid w:val="00EA2B71"/>
    <w:rsid w:val="00FD53FB"/>
    <w:rsid w:val="00FD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CC7"/>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List">
    <w:name w:val="List"/>
    <w:basedOn w:val="BlockText"/>
    <w:pPr>
      <w:numPr>
        <w:numId w:val="1"/>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pPr>
      <w:numPr>
        <w:ilvl w:val="1"/>
      </w:numPr>
      <w:tabs>
        <w:tab w:val="num" w:pos="360"/>
      </w:tabs>
      <w:ind w:left="1440"/>
    </w:pPr>
  </w:style>
  <w:style w:type="paragraph" w:styleId="BlockText">
    <w:name w:val="Block Text"/>
    <w:basedOn w:val="Normal"/>
    <w:link w:val="BlockTextChar"/>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character" w:customStyle="1" w:styleId="BlockTextChar">
    <w:name w:val="Block Text Char"/>
    <w:link w:val="BlockText"/>
    <w:rPr>
      <w:rFonts w:eastAsiaTheme="minorEastAsia"/>
      <w:i/>
      <w:iCs/>
      <w:color w:val="4472C4" w:themeColor="accent1"/>
      <w:sz w:val="24"/>
      <w:szCs w:val="24"/>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A3837"/>
    <w:rPr>
      <w:rFonts w:ascii="NNFPLJ+TimesNewRoman" w:eastAsia="Times New Roman" w:hAnsi="NNFPLJ+TimesNew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SubtleEmphasis">
    <w:name w:val="Subtle Emphasis"/>
    <w:basedOn w:val="DefaultParagraphFont"/>
    <w:uiPriority w:val="19"/>
    <w:qFormat/>
    <w:rsid w:val="00BD47D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esearch.vcu.edu/media/office-of-research-and-innovation/hrpptoolkit/HRP-502-TEMPLATECONSENTDOCUMENT.docx" TargetMode="External"/><Relationship Id="rId4" Type="http://schemas.openxmlformats.org/officeDocument/2006/relationships/styles" Target="styles.xml"/><Relationship Id="rId9" Type="http://schemas.openxmlformats.org/officeDocument/2006/relationships/hyperlink" Target="https://procurement.vcu.edu/i-want-to/pay-an-individual/compensate-a-research-participan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qw7ZcjLYb91wiRqPlDTg77wKg==">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7A9AA5-63ED-43E7-91FB-86A2BC75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4478</Words>
  <Characters>26112</Characters>
  <Application>Microsoft Office Word</Application>
  <DocSecurity>0</DocSecurity>
  <Lines>636</Lines>
  <Paragraphs>193</Paragraphs>
  <ScaleCrop>false</ScaleCrop>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jenny rice</cp:lastModifiedBy>
  <cp:revision>2</cp:revision>
  <dcterms:created xsi:type="dcterms:W3CDTF">2024-04-12T15:21:00Z</dcterms:created>
  <dcterms:modified xsi:type="dcterms:W3CDTF">2024-04-12T15:21:00Z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2f0a0bf43198225b1b4aa7d392a9199ffeb4bf3454b26814431bc30f96ae708b</vt:lpwstr>
  </property>
  <property fmtid="{D5CDD505-2E9C-101B-9397-08002B2CF9AE}" pid="4" name="Order">
    <vt:r8>2737200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