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347E9" w14:textId="77777777" w:rsidR="002843B5" w:rsidRDefault="002843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5AA8991" w14:textId="77777777" w:rsidR="002843B5" w:rsidRDefault="002843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A6C43EF" w14:textId="77777777" w:rsidR="002843B5" w:rsidRDefault="002843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67713DF" w14:textId="77777777" w:rsidR="002843B5" w:rsidRDefault="002843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1422901" w14:textId="77777777" w:rsidR="002843B5" w:rsidRDefault="002843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22BE0C8" w14:textId="77777777" w:rsidR="002843B5" w:rsidRDefault="002843B5">
      <w:pPr>
        <w:spacing w:after="0"/>
      </w:pPr>
    </w:p>
    <w:p w14:paraId="785B3531" w14:textId="77777777" w:rsidR="002843B5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HRP-812 | 03/01/2024</w:t>
      </w:r>
    </w:p>
    <w:p w14:paraId="5E147F27" w14:textId="77777777" w:rsidR="002843B5" w:rsidRDefault="002843B5">
      <w:pPr>
        <w:spacing w:after="0"/>
      </w:pPr>
    </w:p>
    <w:p w14:paraId="535ED9CD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>FORM</w:t>
      </w:r>
      <w:proofErr w:type="gramEnd"/>
      <w:r>
        <w:rPr>
          <w:rFonts w:ascii="Arial" w:eastAsia="Arial" w:hAnsi="Arial" w:cs="Arial"/>
          <w:b/>
          <w:color w:val="000000"/>
          <w:sz w:val="32"/>
          <w:szCs w:val="32"/>
        </w:rPr>
        <w:t>: Site Continuing Review</w:t>
      </w:r>
    </w:p>
    <w:p w14:paraId="78D6771E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Use for both continuing review and as a final report to close a protocol.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If modifications </w:t>
      </w:r>
      <w:proofErr w:type="gramStart"/>
      <w:r>
        <w:rPr>
          <w:rFonts w:ascii="Arial" w:eastAsia="Arial" w:hAnsi="Arial" w:cs="Arial"/>
          <w:color w:val="000000"/>
        </w:rPr>
        <w:t>are being requested</w:t>
      </w:r>
      <w:proofErr w:type="gramEnd"/>
      <w:r>
        <w:rPr>
          <w:rFonts w:ascii="Arial" w:eastAsia="Arial" w:hAnsi="Arial" w:cs="Arial"/>
          <w:color w:val="000000"/>
        </w:rPr>
        <w:t xml:space="preserve">, submit a separate request for a modification.   </w:t>
      </w:r>
    </w:p>
    <w:p w14:paraId="56A4BE72" w14:textId="77777777" w:rsidR="002843B5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basic information</w:t>
      </w:r>
    </w:p>
    <w:tbl>
      <w:tblPr>
        <w:tblStyle w:val="a7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235"/>
        <w:gridCol w:w="7555"/>
      </w:tblGrid>
      <w:tr w:rsidR="002843B5" w14:paraId="01C7C3C3" w14:textId="77777777" w:rsidTr="00855F64">
        <w:tc>
          <w:tcPr>
            <w:tcW w:w="3235" w:type="dxa"/>
            <w:shd w:val="clear" w:color="auto" w:fill="E7E6E6"/>
          </w:tcPr>
          <w:p w14:paraId="092B01B2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 Study Information</w:t>
            </w:r>
          </w:p>
        </w:tc>
        <w:tc>
          <w:tcPr>
            <w:tcW w:w="7555" w:type="dxa"/>
            <w:shd w:val="clear" w:color="auto" w:fill="E7E6E6"/>
          </w:tcPr>
          <w:p w14:paraId="51ECBAD1" w14:textId="77777777" w:rsidR="002843B5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Study Details</w:t>
            </w:r>
          </w:p>
        </w:tc>
      </w:tr>
      <w:tr w:rsidR="002843B5" w14:paraId="0BBA37A8" w14:textId="77777777" w:rsidTr="00855F64">
        <w:tc>
          <w:tcPr>
            <w:tcW w:w="3235" w:type="dxa"/>
          </w:tcPr>
          <w:p w14:paraId="67ADCF87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IRB Number (if known):</w:t>
            </w:r>
          </w:p>
        </w:tc>
        <w:tc>
          <w:tcPr>
            <w:tcW w:w="7555" w:type="dxa"/>
          </w:tcPr>
          <w:p w14:paraId="11FF5706" w14:textId="77777777" w:rsidR="002843B5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2843B5" w14:paraId="54580AFE" w14:textId="77777777" w:rsidTr="00855F64">
        <w:tc>
          <w:tcPr>
            <w:tcW w:w="3235" w:type="dxa"/>
          </w:tcPr>
          <w:p w14:paraId="01F5DD89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Study Title: </w:t>
            </w:r>
          </w:p>
        </w:tc>
        <w:tc>
          <w:tcPr>
            <w:tcW w:w="7555" w:type="dxa"/>
          </w:tcPr>
          <w:p w14:paraId="50407868" w14:textId="77777777" w:rsidR="002843B5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2843B5" w14:paraId="50C1AF43" w14:textId="77777777" w:rsidTr="00855F64">
        <w:tc>
          <w:tcPr>
            <w:tcW w:w="3235" w:type="dxa"/>
          </w:tcPr>
          <w:p w14:paraId="50AAA19E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Short Title:</w:t>
            </w:r>
          </w:p>
        </w:tc>
        <w:tc>
          <w:tcPr>
            <w:tcW w:w="7555" w:type="dxa"/>
          </w:tcPr>
          <w:p w14:paraId="3D070117" w14:textId="77777777" w:rsidR="002843B5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2843B5" w14:paraId="0D7FFA01" w14:textId="77777777" w:rsidTr="00855F64">
        <w:tc>
          <w:tcPr>
            <w:tcW w:w="3235" w:type="dxa"/>
          </w:tcPr>
          <w:p w14:paraId="316D8A5D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Site Investigator: </w:t>
            </w:r>
          </w:p>
        </w:tc>
        <w:tc>
          <w:tcPr>
            <w:tcW w:w="7555" w:type="dxa"/>
          </w:tcPr>
          <w:p w14:paraId="5261D046" w14:textId="77777777" w:rsidR="002843B5" w:rsidRDefault="00000000">
            <w:pPr>
              <w:tabs>
                <w:tab w:val="center" w:pos="3714"/>
              </w:tabs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  <w:r>
              <w:rPr>
                <w:rFonts w:ascii="Arial" w:eastAsia="Arial" w:hAnsi="Arial" w:cs="Arial"/>
              </w:rPr>
              <w:tab/>
            </w:r>
          </w:p>
        </w:tc>
      </w:tr>
      <w:tr w:rsidR="002843B5" w14:paraId="18BFFAA5" w14:textId="77777777" w:rsidTr="00855F64">
        <w:tc>
          <w:tcPr>
            <w:tcW w:w="3235" w:type="dxa"/>
          </w:tcPr>
          <w:p w14:paraId="01A6B369" w14:textId="77777777" w:rsidR="002843B5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Site Primary Contact:</w:t>
            </w:r>
          </w:p>
        </w:tc>
        <w:tc>
          <w:tcPr>
            <w:tcW w:w="7555" w:type="dxa"/>
          </w:tcPr>
          <w:p w14:paraId="733D7BB6" w14:textId="77777777" w:rsidR="002843B5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</w:tbl>
    <w:p w14:paraId="17FF3ED2" w14:textId="77777777" w:rsidR="002843B5" w:rsidRDefault="002843B5">
      <w:pPr>
        <w:spacing w:after="0"/>
        <w:rPr>
          <w:rFonts w:ascii="Arial" w:eastAsia="Arial" w:hAnsi="Arial" w:cs="Arial"/>
          <w:b/>
        </w:rPr>
      </w:pPr>
    </w:p>
    <w:p w14:paraId="3619BE94" w14:textId="77777777" w:rsidR="002843B5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Site Enrollment Status</w:t>
      </w:r>
    </w:p>
    <w:tbl>
      <w:tblPr>
        <w:tblStyle w:val="a8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395"/>
        <w:gridCol w:w="5395"/>
      </w:tblGrid>
      <w:tr w:rsidR="002843B5" w14:paraId="6014671A" w14:textId="77777777" w:rsidTr="00855F64">
        <w:trPr>
          <w:trHeight w:val="296"/>
        </w:trPr>
        <w:tc>
          <w:tcPr>
            <w:tcW w:w="5395" w:type="dxa"/>
            <w:shd w:val="clear" w:color="auto" w:fill="E7E6E6"/>
          </w:tcPr>
          <w:p w14:paraId="14B107C3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Enrollment Status</w:t>
            </w:r>
          </w:p>
        </w:tc>
        <w:tc>
          <w:tcPr>
            <w:tcW w:w="5395" w:type="dxa"/>
            <w:shd w:val="clear" w:color="auto" w:fill="E7E6E6"/>
          </w:tcPr>
          <w:p w14:paraId="66838F11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Site Enrollment Details</w:t>
            </w:r>
          </w:p>
        </w:tc>
      </w:tr>
      <w:tr w:rsidR="002843B5" w14:paraId="1674FECD" w14:textId="77777777" w:rsidTr="00855F64">
        <w:tc>
          <w:tcPr>
            <w:tcW w:w="5395" w:type="dxa"/>
          </w:tcPr>
          <w:p w14:paraId="09C427D1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subjects enrolled at this site in total:</w:t>
            </w:r>
          </w:p>
        </w:tc>
        <w:tc>
          <w:tcPr>
            <w:tcW w:w="5395" w:type="dxa"/>
          </w:tcPr>
          <w:p w14:paraId="45382876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2843B5" w14:paraId="687416AC" w14:textId="77777777" w:rsidTr="00855F64">
        <w:tc>
          <w:tcPr>
            <w:tcW w:w="5395" w:type="dxa"/>
          </w:tcPr>
          <w:p w14:paraId="215FC056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Number of subjects enrolled at this site since last approval:</w:t>
            </w:r>
          </w:p>
        </w:tc>
        <w:tc>
          <w:tcPr>
            <w:tcW w:w="5395" w:type="dxa"/>
          </w:tcPr>
          <w:p w14:paraId="7162701E" w14:textId="77777777" w:rsidR="002843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4896B45A" w14:textId="77777777" w:rsidR="002843B5" w:rsidRDefault="002843B5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</w:p>
    <w:p w14:paraId="5891C1CD" w14:textId="77777777" w:rsidR="002843B5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Current SITE Status</w:t>
      </w:r>
      <w:r>
        <w:rPr>
          <w:rFonts w:ascii="Arial" w:eastAsia="Arial" w:hAnsi="Arial" w:cs="Arial"/>
          <w:b/>
          <w:smallCaps/>
          <w:color w:val="000000"/>
          <w:vertAlign w:val="superscript"/>
        </w:rPr>
        <w:footnoteReference w:id="2"/>
      </w:r>
    </w:p>
    <w:p w14:paraId="6AC4BEE5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Check</w:t>
      </w:r>
      <w:proofErr w:type="gramEnd"/>
      <w:r>
        <w:rPr>
          <w:rFonts w:ascii="Arial" w:eastAsia="Arial" w:hAnsi="Arial" w:cs="Arial"/>
          <w:b/>
          <w:color w:val="000000"/>
        </w:rPr>
        <w:t xml:space="preserve"> all that are </w:t>
      </w:r>
      <w:r>
        <w:rPr>
          <w:rFonts w:ascii="Arial" w:eastAsia="Arial" w:hAnsi="Arial" w:cs="Arial"/>
          <w:b/>
          <w:color w:val="000000"/>
          <w:u w:val="single"/>
        </w:rPr>
        <w:t>true</w:t>
      </w:r>
      <w:r>
        <w:rPr>
          <w:rFonts w:ascii="Arial" w:eastAsia="Arial" w:hAnsi="Arial" w:cs="Arial"/>
          <w:b/>
          <w:color w:val="000000"/>
        </w:rPr>
        <w:t xml:space="preserve"> or not applicable.</w:t>
      </w:r>
    </w:p>
    <w:p w14:paraId="18DC46D6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0"/>
          <w:id w:val="-161967895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 subjects have experienced unexpected harm.</w:t>
      </w:r>
    </w:p>
    <w:p w14:paraId="55964BF1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"/>
          <w:id w:val="128337982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Anticipated Adverse Events have NOT taken place with greater frequency or severity than expected.</w:t>
      </w:r>
    </w:p>
    <w:p w14:paraId="01EC5258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2"/>
          <w:id w:val="108819915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 subjects have withdrawn from the protocol.</w:t>
      </w:r>
    </w:p>
    <w:p w14:paraId="621F9BC2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3"/>
          <w:id w:val="90842508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unanticipated problems involving risks to subjects or others.</w:t>
      </w:r>
    </w:p>
    <w:p w14:paraId="71A75E9B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4"/>
          <w:id w:val="-95640727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complaints about the protocol.</w:t>
      </w:r>
    </w:p>
    <w:p w14:paraId="3CE55E30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5"/>
          <w:id w:val="17978769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publications in the literature relevant to risks or potential benefits.</w:t>
      </w:r>
    </w:p>
    <w:p w14:paraId="465B3745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6"/>
          <w:id w:val="196261340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interim findings.</w:t>
      </w:r>
    </w:p>
    <w:p w14:paraId="3464381F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7"/>
          <w:id w:val="-155900464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multi-center trial reports.</w:t>
      </w:r>
    </w:p>
    <w:p w14:paraId="03C9BFE1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8"/>
          <w:id w:val="4484428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data safety monitoring reports.</w:t>
      </w:r>
    </w:p>
    <w:p w14:paraId="6DD2BA35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9"/>
          <w:id w:val="89508550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modifications to the protocol that have not been submitted to and approved by the IRB.</w:t>
      </w:r>
    </w:p>
    <w:p w14:paraId="483E682F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0"/>
          <w:id w:val="-172559915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have been NO regulatory actions that could affect safety and risk assessments.</w:t>
      </w:r>
    </w:p>
    <w:p w14:paraId="1D2FA054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1"/>
          <w:id w:val="-24002151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There has been NO other relevant information regarding this protocol, such as information about risks.</w:t>
      </w:r>
    </w:p>
    <w:p w14:paraId="47267468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2"/>
          <w:id w:val="159998414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In the opinion of the principal investigator, the risks or potential benefits are unchanged.</w:t>
      </w:r>
    </w:p>
    <w:p w14:paraId="294C94F8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  <w:sectPr w:rsidR="002843B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720" w:gutter="0"/>
          <w:pgNumType w:start="1"/>
          <w:cols w:space="720"/>
          <w:titlePg/>
        </w:sectPr>
      </w:pPr>
      <w:sdt>
        <w:sdtPr>
          <w:tag w:val="goog_rdk_13"/>
          <w:id w:val="-42850580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All problems that require prompt reporting to the IRB have been submitted.</w:t>
      </w:r>
    </w:p>
    <w:p w14:paraId="79FBCA1A" w14:textId="77777777" w:rsidR="002843B5" w:rsidRDefault="00000000">
      <w:pPr>
        <w:pBdr>
          <w:top w:val="single" w:sz="4" w:space="0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Site information</w:t>
      </w:r>
    </w:p>
    <w:p w14:paraId="4B8549BF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one copy of the following documents:</w:t>
      </w:r>
    </w:p>
    <w:p w14:paraId="536AF96E" w14:textId="77777777" w:rsidR="0028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Point-by-point response. </w:t>
      </w:r>
      <w:r>
        <w:rPr>
          <w:rFonts w:ascii="Arial" w:eastAsia="Arial" w:hAnsi="Arial" w:cs="Arial"/>
          <w:i/>
          <w:color w:val="000000"/>
        </w:rPr>
        <w:t>(For a response to modifications to secure approval, deferral, or disapproval)</w:t>
      </w:r>
    </w:p>
    <w:p w14:paraId="49EFD105" w14:textId="77777777" w:rsidR="0028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Evaluation of any Related Financial Interest.</w:t>
      </w:r>
    </w:p>
    <w:p w14:paraId="1032816A" w14:textId="77777777" w:rsidR="0028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Explanation of any items above which you did not check as being true.</w:t>
      </w:r>
    </w:p>
    <w:p w14:paraId="7C9B75C1" w14:textId="77777777" w:rsidR="0028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Brief summary</w:t>
      </w:r>
      <w:proofErr w:type="gramEnd"/>
      <w:r>
        <w:rPr>
          <w:rFonts w:ascii="Arial" w:eastAsia="Arial" w:hAnsi="Arial" w:cs="Arial"/>
          <w:color w:val="000000"/>
        </w:rPr>
        <w:t xml:space="preserve"> of the progress of the protocol.</w:t>
      </w:r>
    </w:p>
    <w:p w14:paraId="73015A6E" w14:textId="77777777" w:rsidR="002843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  <w:sectPr w:rsidR="002843B5">
          <w:head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Arial" w:eastAsia="Arial" w:hAnsi="Arial" w:cs="Arial"/>
          <w:color w:val="000000"/>
        </w:rPr>
        <w:t xml:space="preserve">Clean copies of all consent documents. </w:t>
      </w:r>
      <w:r>
        <w:rPr>
          <w:rFonts w:ascii="Arial" w:eastAsia="Arial" w:hAnsi="Arial" w:cs="Arial"/>
          <w:i/>
          <w:color w:val="000000"/>
        </w:rPr>
        <w:t>(Not required if protocol is permanently closed to enrollment)</w:t>
      </w:r>
    </w:p>
    <w:p w14:paraId="15F72EC4" w14:textId="77777777" w:rsidR="002843B5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mallCaps/>
          <w:color w:val="000000"/>
        </w:rPr>
        <w:t>Investigator Acknowledgement</w:t>
      </w:r>
    </w:p>
    <w:p w14:paraId="46C9D1F8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 will conduct this protocol in accordance with requirements this IRB’s requirements and any relevant local requirements.</w:t>
      </w:r>
    </w:p>
    <w:p w14:paraId="4788FCD9" w14:textId="77777777" w:rsidR="002843B5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Investigator Signature </w:t>
      </w:r>
    </w:p>
    <w:p w14:paraId="6D58DDEE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Signature: Click or tap here to enter text.</w:t>
      </w:r>
    </w:p>
    <w:p w14:paraId="0546F025" w14:textId="77777777" w:rsidR="002843B5" w:rsidRDefault="00855F64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pict w14:anchorId="0D777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62pt;height:80.5pt">
            <v:imagedata r:id="rId13" o:title="" gain="52429f"/>
            <o:lock v:ext="edit" ungrouping="t" rotation="t" cropping="t" verticies="t" text="t" grouping="t"/>
            <o:signatureline v:ext="edit" id="{3828D0F4-0A76-4C17-93F0-94CB1672318A}" provid="{00000000-0000-0000-0000-000000000000}" issignatureline="t"/>
          </v:shape>
        </w:pict>
      </w:r>
    </w:p>
    <w:sectPr w:rsidR="002843B5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620C2" w14:textId="77777777" w:rsidR="001125BE" w:rsidRDefault="001125BE">
      <w:pPr>
        <w:spacing w:after="0" w:line="240" w:lineRule="auto"/>
      </w:pPr>
      <w:r>
        <w:separator/>
      </w:r>
    </w:p>
  </w:endnote>
  <w:endnote w:type="continuationSeparator" w:id="0">
    <w:p w14:paraId="3B2FEF1A" w14:textId="77777777" w:rsidR="001125BE" w:rsidRDefault="0011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93E285E-2092-4F6F-BBF3-4064A3B810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F67CD2-6E5A-41A6-B1AD-7A8016C6710F}"/>
    <w:embedBold r:id="rId3" w:fontKey="{FDC7245A-7F4F-4B0F-9B43-2C95966F91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3AA7CB-E1D3-4DA1-9C07-3ECE8ECA50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94AE4D-A358-4CA4-B069-763A5F1F4979}"/>
    <w:embedItalic r:id="rId6" w:fontKey="{7C02DCFC-1A5B-4CA2-88C8-E1F00A9263F9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BE13921-C404-483F-AF92-163DE6F1C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69720" w14:textId="77777777" w:rsidR="0028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855F64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855F6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2A09D04" w14:textId="77777777" w:rsidR="002843B5" w:rsidRDefault="002843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010BC" w14:textId="77777777" w:rsidR="0028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855F64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855F64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30CED6F6" w14:textId="77777777" w:rsidR="002843B5" w:rsidRDefault="002843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35F30" w14:textId="77777777" w:rsidR="001125BE" w:rsidRDefault="001125BE">
      <w:pPr>
        <w:spacing w:after="0" w:line="240" w:lineRule="auto"/>
      </w:pPr>
      <w:r>
        <w:separator/>
      </w:r>
    </w:p>
  </w:footnote>
  <w:footnote w:type="continuationSeparator" w:id="0">
    <w:p w14:paraId="53C5B141" w14:textId="77777777" w:rsidR="001125BE" w:rsidRDefault="001125BE">
      <w:pPr>
        <w:spacing w:after="0" w:line="240" w:lineRule="auto"/>
      </w:pPr>
      <w:r>
        <w:continuationSeparator/>
      </w:r>
    </w:p>
  </w:footnote>
  <w:footnote w:id="1">
    <w:p w14:paraId="1528F96F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AAHRPP elements I.6.B, I-9, II.2.E-II.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2.E.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2, II.2.F-II.2.F.3, II.3.A, II.3.C-II.3.C.1, III.1.B</w:t>
      </w:r>
    </w:p>
  </w:footnote>
  <w:footnote w:id="2">
    <w:p w14:paraId="5FF5D849" w14:textId="77777777" w:rsidR="002843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refers to the status of the protocol under the supervision of the investigator, not the status of the protocol at all centers.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A07CE" w14:textId="77777777" w:rsidR="002843B5" w:rsidRDefault="002843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5DDA7" w14:textId="77777777" w:rsidR="002843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48C760" wp14:editId="6C15A35C">
          <wp:extent cx="3810000" cy="470507"/>
          <wp:effectExtent l="0" t="0" r="0" b="0"/>
          <wp:docPr id="7" name="image2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470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61228" w14:textId="77777777" w:rsidR="002843B5" w:rsidRDefault="002843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05E2E"/>
    <w:multiLevelType w:val="multilevel"/>
    <w:tmpl w:val="C2F0EB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9539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3B5"/>
    <w:rsid w:val="001125BE"/>
    <w:rsid w:val="002843B5"/>
    <w:rsid w:val="00855F64"/>
    <w:rsid w:val="00CC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9BE2D"/>
  <w15:docId w15:val="{DB165619-C4F2-4CDE-8B87-736DE12A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ScYJrvLyFAf2YaV/rYayPsneY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IaC5namRneHM4AHIhMUU5T2R0M041dHRCOFpSdlprNHE3bUFUWGJub2RINW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Moord</dc:creator>
  <cp:lastModifiedBy>Emmy Truong</cp:lastModifiedBy>
  <cp:revision>2</cp:revision>
  <dcterms:created xsi:type="dcterms:W3CDTF">2024-03-21T18:27:00Z</dcterms:created>
  <dcterms:modified xsi:type="dcterms:W3CDTF">2025-03-12T13:14:00Z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  <property fmtid="{D5CDD505-2E9C-101B-9397-08002B2CF9AE}" pid="3" name="GrammarlyDocumentId">
    <vt:lpwstr>335bd09961cd50b62a7574f8587a1dce2a2e3d11b435a93f3314a8a3479921e0</vt:lpwstr>
  </property>
</Properties>
</file>