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7E1B" w14:textId="77777777" w:rsidR="00CF70A9" w:rsidRPr="006762B0" w:rsidRDefault="00CF790E" w:rsidP="004501E9">
      <w:pPr>
        <w:pStyle w:val="Heading1"/>
        <w:spacing w:after="240"/>
        <w:rPr>
          <w:rFonts w:ascii="Roboto" w:hAnsi="Roboto"/>
        </w:rPr>
      </w:pPr>
      <w:r w:rsidRPr="006762B0">
        <w:rPr>
          <w:rFonts w:ascii="Roboto" w:hAnsi="Roboto"/>
        </w:rPr>
        <w:t>Monitoring Visit Log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1"/>
        <w:gridCol w:w="6107"/>
        <w:gridCol w:w="3212"/>
      </w:tblGrid>
      <w:tr w:rsidR="00CF790E" w:rsidRPr="006762B0" w14:paraId="2866F76C" w14:textId="77777777" w:rsidTr="00EC51DE">
        <w:trPr>
          <w:trHeight w:val="504"/>
        </w:trPr>
        <w:tc>
          <w:tcPr>
            <w:tcW w:w="1762" w:type="pct"/>
          </w:tcPr>
          <w:p w14:paraId="78ADD202" w14:textId="77777777" w:rsidR="00CF790E" w:rsidRPr="006762B0" w:rsidRDefault="00CF790E" w:rsidP="008D6D88">
            <w:pPr>
              <w:pStyle w:val="TH-TableHeading"/>
              <w:jc w:val="lef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Investigator Name: </w:t>
            </w:r>
          </w:p>
        </w:tc>
        <w:tc>
          <w:tcPr>
            <w:tcW w:w="2122" w:type="pct"/>
          </w:tcPr>
          <w:p w14:paraId="3F5E8ED6" w14:textId="77777777" w:rsidR="00CF790E" w:rsidRPr="006762B0" w:rsidRDefault="00CF790E" w:rsidP="008D6D88">
            <w:pPr>
              <w:pStyle w:val="TH-TableHeading"/>
              <w:jc w:val="lef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Protocol: </w:t>
            </w:r>
          </w:p>
        </w:tc>
        <w:tc>
          <w:tcPr>
            <w:tcW w:w="1116" w:type="pct"/>
          </w:tcPr>
          <w:p w14:paraId="299A882D" w14:textId="77777777" w:rsidR="00CF790E" w:rsidRPr="006762B0" w:rsidRDefault="00CF790E" w:rsidP="008D6D88">
            <w:pPr>
              <w:pStyle w:val="TH-TableHeading"/>
              <w:jc w:val="lef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Site Number: </w:t>
            </w:r>
          </w:p>
        </w:tc>
      </w:tr>
    </w:tbl>
    <w:p w14:paraId="112EB23E" w14:textId="77777777" w:rsidR="00CF790E" w:rsidRPr="004501E9" w:rsidRDefault="00CF790E" w:rsidP="00CF790E">
      <w:pPr>
        <w:rPr>
          <w:rFonts w:ascii="Roboto" w:hAnsi="Roboto"/>
          <w:sz w:val="10"/>
          <w:szCs w:val="8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1615"/>
        <w:gridCol w:w="1888"/>
        <w:gridCol w:w="2151"/>
        <w:gridCol w:w="1726"/>
        <w:gridCol w:w="1529"/>
        <w:gridCol w:w="5567"/>
      </w:tblGrid>
      <w:tr w:rsidR="00C211DB" w:rsidRPr="006762B0" w14:paraId="6682FA9A" w14:textId="77777777" w:rsidTr="00485C17">
        <w:trPr>
          <w:cantSplit/>
          <w:trHeight w:val="504"/>
          <w:tblHeader/>
        </w:trPr>
        <w:tc>
          <w:tcPr>
            <w:tcW w:w="558" w:type="pct"/>
            <w:vAlign w:val="bottom"/>
          </w:tcPr>
          <w:p w14:paraId="20243C77" w14:textId="77777777" w:rsidR="00EF1E40" w:rsidRDefault="00EF1E40" w:rsidP="00EF1E40">
            <w:pPr>
              <w:pStyle w:val="TH-TableHeading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>Date of Visit</w:t>
            </w:r>
          </w:p>
          <w:p w14:paraId="0C151D2C" w14:textId="5C11562F" w:rsidR="00906C40" w:rsidRPr="006762B0" w:rsidRDefault="00906C40" w:rsidP="00EF1E40">
            <w:pPr>
              <w:pStyle w:val="TH-TableHeading"/>
              <w:rPr>
                <w:rFonts w:ascii="Roboto" w:hAnsi="Roboto"/>
              </w:rPr>
            </w:pPr>
          </w:p>
        </w:tc>
        <w:tc>
          <w:tcPr>
            <w:tcW w:w="652" w:type="pct"/>
            <w:vAlign w:val="bottom"/>
          </w:tcPr>
          <w:p w14:paraId="425BC551" w14:textId="77777777" w:rsidR="00EF1E40" w:rsidRDefault="00EF1E40" w:rsidP="00EF1E40">
            <w:pPr>
              <w:pStyle w:val="TH-TableHeading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Monitor </w:t>
            </w:r>
            <w:r w:rsidRPr="006762B0">
              <w:rPr>
                <w:rFonts w:ascii="Roboto" w:hAnsi="Roboto"/>
              </w:rPr>
              <w:t>Name</w:t>
            </w:r>
          </w:p>
          <w:p w14:paraId="4778BD5B" w14:textId="29307095" w:rsidR="00906C40" w:rsidRPr="006762B0" w:rsidRDefault="00906C40" w:rsidP="00EF1E40">
            <w:pPr>
              <w:pStyle w:val="TH-TableHeading"/>
              <w:rPr>
                <w:rFonts w:ascii="Roboto" w:hAnsi="Roboto"/>
              </w:rPr>
            </w:pPr>
          </w:p>
        </w:tc>
        <w:tc>
          <w:tcPr>
            <w:tcW w:w="743" w:type="pct"/>
            <w:vAlign w:val="bottom"/>
          </w:tcPr>
          <w:p w14:paraId="7E5FD690" w14:textId="77777777" w:rsidR="00EF1E40" w:rsidRDefault="00EF1E40" w:rsidP="00EF1E40">
            <w:pPr>
              <w:pStyle w:val="TH-TableHeading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Monitor </w:t>
            </w:r>
            <w:r w:rsidRPr="006762B0">
              <w:rPr>
                <w:rFonts w:ascii="Roboto" w:hAnsi="Roboto"/>
              </w:rPr>
              <w:t>Signature</w:t>
            </w:r>
          </w:p>
          <w:p w14:paraId="7E0514CF" w14:textId="55AD8F50" w:rsidR="00906C40" w:rsidRPr="006762B0" w:rsidRDefault="00906C40" w:rsidP="00EF1E40">
            <w:pPr>
              <w:pStyle w:val="TH-TableHeading"/>
              <w:rPr>
                <w:rFonts w:ascii="Roboto" w:hAnsi="Roboto"/>
              </w:rPr>
            </w:pPr>
          </w:p>
        </w:tc>
        <w:tc>
          <w:tcPr>
            <w:tcW w:w="596" w:type="pct"/>
            <w:vAlign w:val="bottom"/>
          </w:tcPr>
          <w:p w14:paraId="425B811C" w14:textId="77777777" w:rsidR="00EF1E40" w:rsidRDefault="00EF1E40" w:rsidP="00EF1E40">
            <w:pPr>
              <w:pStyle w:val="TH-TableHeading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Study Coordinator </w:t>
            </w:r>
          </w:p>
          <w:p w14:paraId="29A7DCD6" w14:textId="5D488678" w:rsidR="00EF1E40" w:rsidRPr="006762B0" w:rsidRDefault="00EF1E40" w:rsidP="00EF1E40">
            <w:pPr>
              <w:pStyle w:val="TH-TableHeading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>Name</w:t>
            </w:r>
          </w:p>
        </w:tc>
        <w:tc>
          <w:tcPr>
            <w:tcW w:w="528" w:type="pct"/>
            <w:vAlign w:val="bottom"/>
          </w:tcPr>
          <w:p w14:paraId="6001DF6A" w14:textId="77777777" w:rsidR="00EF1E40" w:rsidRDefault="00EF1E40" w:rsidP="00EF1E40">
            <w:pPr>
              <w:pStyle w:val="TH-TableHeading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Study Coordinator </w:t>
            </w:r>
          </w:p>
          <w:p w14:paraId="22E7DD8F" w14:textId="11ADBE7A" w:rsidR="00EF1E40" w:rsidRPr="006762B0" w:rsidRDefault="00EF1E40" w:rsidP="00EF1E40">
            <w:pPr>
              <w:pStyle w:val="TH-TableHeading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>Signature</w:t>
            </w:r>
          </w:p>
        </w:tc>
        <w:tc>
          <w:tcPr>
            <w:tcW w:w="1923" w:type="pct"/>
            <w:vAlign w:val="bottom"/>
          </w:tcPr>
          <w:p w14:paraId="39EE85D8" w14:textId="77777777" w:rsidR="00EF1E40" w:rsidRDefault="00EF1E40" w:rsidP="00EF1E40">
            <w:pPr>
              <w:pStyle w:val="TH-TableHeading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>Purpose of Visit</w:t>
            </w:r>
          </w:p>
          <w:p w14:paraId="23FC57B7" w14:textId="3DB73EBC" w:rsidR="00906C40" w:rsidRPr="006762B0" w:rsidRDefault="00906C40" w:rsidP="00EF1E40">
            <w:pPr>
              <w:pStyle w:val="TH-TableHeading"/>
              <w:rPr>
                <w:rFonts w:ascii="Roboto" w:hAnsi="Roboto"/>
              </w:rPr>
            </w:pPr>
          </w:p>
        </w:tc>
      </w:tr>
      <w:tr w:rsidR="00485C17" w:rsidRPr="006762B0" w14:paraId="51A4807A" w14:textId="77777777" w:rsidTr="00485C17">
        <w:trPr>
          <w:cantSplit/>
          <w:trHeight w:val="504"/>
        </w:trPr>
        <w:tc>
          <w:tcPr>
            <w:tcW w:w="558" w:type="pct"/>
          </w:tcPr>
          <w:p w14:paraId="6D4D0A71" w14:textId="77777777" w:rsidR="00485C17" w:rsidRDefault="00485C17" w:rsidP="00485C17">
            <w:pPr>
              <w:pStyle w:val="TX-TableText"/>
              <w:ind w:left="0"/>
              <w:rPr>
                <w:rFonts w:ascii="Roboto" w:hAnsi="Roboto"/>
              </w:rPr>
            </w:pPr>
          </w:p>
          <w:p w14:paraId="06676BB6" w14:textId="3D2DF45C" w:rsidR="00485C17" w:rsidRPr="006762B0" w:rsidRDefault="00485C17" w:rsidP="00485C17">
            <w:pPr>
              <w:pStyle w:val="TX-TableText"/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</w:rPr>
              <w:t>___/_</w:t>
            </w:r>
            <w:r w:rsidR="00AA0EA1">
              <w:rPr>
                <w:rFonts w:ascii="Roboto" w:hAnsi="Roboto"/>
              </w:rPr>
              <w:t>_</w:t>
            </w:r>
            <w:r>
              <w:rPr>
                <w:rFonts w:ascii="Roboto" w:hAnsi="Roboto"/>
              </w:rPr>
              <w:t>__/____</w:t>
            </w:r>
          </w:p>
        </w:tc>
        <w:tc>
          <w:tcPr>
            <w:tcW w:w="652" w:type="pct"/>
          </w:tcPr>
          <w:p w14:paraId="49D4CD1F" w14:textId="39E46ED5" w:rsidR="00EF1E40" w:rsidRPr="006762B0" w:rsidRDefault="00EF1E40" w:rsidP="00B70CEF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743" w:type="pct"/>
          </w:tcPr>
          <w:p w14:paraId="03CDFCAD" w14:textId="3D171744" w:rsidR="00EF1E40" w:rsidRPr="006762B0" w:rsidRDefault="00EF1E40" w:rsidP="00EF1E40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596" w:type="pct"/>
          </w:tcPr>
          <w:p w14:paraId="6738B2B8" w14:textId="3FCD2BD3" w:rsidR="00B70CEF" w:rsidRPr="006762B0" w:rsidRDefault="00B70CEF" w:rsidP="00B70CEF">
            <w:pPr>
              <w:pStyle w:val="TX-TableText"/>
              <w:ind w:left="0"/>
              <w:rPr>
                <w:rFonts w:ascii="Roboto" w:hAnsi="Roboto"/>
              </w:rPr>
            </w:pPr>
          </w:p>
        </w:tc>
        <w:tc>
          <w:tcPr>
            <w:tcW w:w="528" w:type="pct"/>
          </w:tcPr>
          <w:p w14:paraId="032B2BEB" w14:textId="27CFBAA9" w:rsidR="00EF1E40" w:rsidRPr="006762B0" w:rsidRDefault="00EF1E40" w:rsidP="00EF1E40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1923" w:type="pct"/>
          </w:tcPr>
          <w:p w14:paraId="1063273B" w14:textId="1862E38F" w:rsidR="00EF1E40" w:rsidRPr="006762B0" w:rsidRDefault="00EF1E40" w:rsidP="00EF1E40">
            <w:pPr>
              <w:pStyle w:val="TX-TableText"/>
              <w:rPr>
                <w:rFonts w:ascii="Roboto" w:hAnsi="Roboto"/>
              </w:rPr>
            </w:pPr>
          </w:p>
        </w:tc>
      </w:tr>
      <w:tr w:rsidR="00104A15" w:rsidRPr="006762B0" w14:paraId="51167E71" w14:textId="77777777" w:rsidTr="00485C17">
        <w:trPr>
          <w:cantSplit/>
          <w:trHeight w:val="504"/>
        </w:trPr>
        <w:tc>
          <w:tcPr>
            <w:tcW w:w="558" w:type="pct"/>
          </w:tcPr>
          <w:p w14:paraId="7CF0255B" w14:textId="77777777" w:rsidR="00104A15" w:rsidRDefault="00104A15" w:rsidP="00104A15">
            <w:pPr>
              <w:pStyle w:val="TX-TableText"/>
              <w:ind w:left="0"/>
              <w:rPr>
                <w:rFonts w:ascii="Roboto" w:hAnsi="Roboto"/>
              </w:rPr>
            </w:pPr>
          </w:p>
          <w:p w14:paraId="1FE7B8D7" w14:textId="3BA8A7A2" w:rsidR="00104A15" w:rsidRPr="006762B0" w:rsidRDefault="00AA0EA1" w:rsidP="00AA0EA1">
            <w:pPr>
              <w:pStyle w:val="TX-TableText"/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</w:rPr>
              <w:t>___/____/___</w:t>
            </w:r>
          </w:p>
        </w:tc>
        <w:tc>
          <w:tcPr>
            <w:tcW w:w="652" w:type="pct"/>
          </w:tcPr>
          <w:p w14:paraId="2EE1A36F" w14:textId="489BE688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  <w:tc>
          <w:tcPr>
            <w:tcW w:w="743" w:type="pct"/>
          </w:tcPr>
          <w:p w14:paraId="2147AE5F" w14:textId="77777777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  <w:tc>
          <w:tcPr>
            <w:tcW w:w="596" w:type="pct"/>
          </w:tcPr>
          <w:p w14:paraId="3066EB3E" w14:textId="77777777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528" w:type="pct"/>
          </w:tcPr>
          <w:p w14:paraId="06AD95C3" w14:textId="052D2812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1923" w:type="pct"/>
          </w:tcPr>
          <w:p w14:paraId="55F92C35" w14:textId="2A407AA3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</w:tr>
      <w:tr w:rsidR="00104A15" w:rsidRPr="006762B0" w14:paraId="23AE6EC8" w14:textId="77777777" w:rsidTr="00485C17">
        <w:trPr>
          <w:cantSplit/>
          <w:trHeight w:val="504"/>
        </w:trPr>
        <w:tc>
          <w:tcPr>
            <w:tcW w:w="558" w:type="pct"/>
          </w:tcPr>
          <w:p w14:paraId="68BEE6A0" w14:textId="77777777" w:rsidR="00104A15" w:rsidRDefault="00104A15" w:rsidP="00104A15">
            <w:pPr>
              <w:pStyle w:val="TX-TableText"/>
              <w:ind w:left="0"/>
              <w:rPr>
                <w:rFonts w:ascii="Roboto" w:hAnsi="Roboto"/>
              </w:rPr>
            </w:pPr>
          </w:p>
          <w:p w14:paraId="0D297C49" w14:textId="6C9048B0" w:rsidR="00104A15" w:rsidRPr="006762B0" w:rsidRDefault="00AA0EA1" w:rsidP="00AA0EA1">
            <w:pPr>
              <w:pStyle w:val="TX-TableText"/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</w:rPr>
              <w:t>___/____/____</w:t>
            </w:r>
          </w:p>
        </w:tc>
        <w:tc>
          <w:tcPr>
            <w:tcW w:w="652" w:type="pct"/>
          </w:tcPr>
          <w:p w14:paraId="66FDA25E" w14:textId="17AAC3E2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  <w:tc>
          <w:tcPr>
            <w:tcW w:w="743" w:type="pct"/>
          </w:tcPr>
          <w:p w14:paraId="2B4AF0E0" w14:textId="77777777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  <w:tc>
          <w:tcPr>
            <w:tcW w:w="596" w:type="pct"/>
          </w:tcPr>
          <w:p w14:paraId="0D2D1410" w14:textId="77777777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528" w:type="pct"/>
          </w:tcPr>
          <w:p w14:paraId="44EB53F9" w14:textId="775B85E8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1923" w:type="pct"/>
          </w:tcPr>
          <w:p w14:paraId="75079D75" w14:textId="4C571C73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</w:tr>
      <w:tr w:rsidR="00104A15" w:rsidRPr="006762B0" w14:paraId="71128F80" w14:textId="77777777" w:rsidTr="00485C17">
        <w:trPr>
          <w:cantSplit/>
          <w:trHeight w:val="504"/>
        </w:trPr>
        <w:tc>
          <w:tcPr>
            <w:tcW w:w="558" w:type="pct"/>
          </w:tcPr>
          <w:p w14:paraId="0BE3D078" w14:textId="77777777" w:rsidR="00104A15" w:rsidRDefault="00104A15" w:rsidP="00104A15">
            <w:pPr>
              <w:pStyle w:val="TX-TableText"/>
              <w:ind w:left="0"/>
              <w:rPr>
                <w:rFonts w:ascii="Roboto" w:hAnsi="Roboto"/>
              </w:rPr>
            </w:pPr>
          </w:p>
          <w:p w14:paraId="724FB652" w14:textId="382781DA" w:rsidR="00104A15" w:rsidRPr="006762B0" w:rsidRDefault="00AA0EA1" w:rsidP="00AA0EA1">
            <w:pPr>
              <w:pStyle w:val="TX-TableText"/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</w:rPr>
              <w:t>___/____/____</w:t>
            </w:r>
          </w:p>
        </w:tc>
        <w:tc>
          <w:tcPr>
            <w:tcW w:w="652" w:type="pct"/>
          </w:tcPr>
          <w:p w14:paraId="75DCA1C1" w14:textId="0B91C56E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  <w:tc>
          <w:tcPr>
            <w:tcW w:w="743" w:type="pct"/>
          </w:tcPr>
          <w:p w14:paraId="2C3664AC" w14:textId="77777777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  <w:tc>
          <w:tcPr>
            <w:tcW w:w="596" w:type="pct"/>
          </w:tcPr>
          <w:p w14:paraId="3B611B50" w14:textId="77777777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528" w:type="pct"/>
          </w:tcPr>
          <w:p w14:paraId="36420F24" w14:textId="15676A2E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1923" w:type="pct"/>
          </w:tcPr>
          <w:p w14:paraId="3DC0E231" w14:textId="13015C63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</w:tr>
      <w:tr w:rsidR="00104A15" w:rsidRPr="006762B0" w14:paraId="6AB76844" w14:textId="77777777" w:rsidTr="00485C17">
        <w:trPr>
          <w:cantSplit/>
          <w:trHeight w:val="504"/>
        </w:trPr>
        <w:tc>
          <w:tcPr>
            <w:tcW w:w="558" w:type="pct"/>
          </w:tcPr>
          <w:p w14:paraId="0DAF3340" w14:textId="77777777" w:rsidR="00104A15" w:rsidRDefault="00104A15" w:rsidP="00104A15">
            <w:pPr>
              <w:pStyle w:val="TX-TableText"/>
              <w:ind w:left="0"/>
              <w:rPr>
                <w:rFonts w:ascii="Roboto" w:hAnsi="Roboto"/>
              </w:rPr>
            </w:pPr>
          </w:p>
          <w:p w14:paraId="13F37DA6" w14:textId="3C9C84AF" w:rsidR="00104A15" w:rsidRPr="006762B0" w:rsidRDefault="00AA0EA1" w:rsidP="00AA0EA1">
            <w:pPr>
              <w:pStyle w:val="TX-TableText"/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</w:rPr>
              <w:t>___/____/____</w:t>
            </w:r>
          </w:p>
        </w:tc>
        <w:tc>
          <w:tcPr>
            <w:tcW w:w="652" w:type="pct"/>
          </w:tcPr>
          <w:p w14:paraId="70180826" w14:textId="77124BD1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  <w:tc>
          <w:tcPr>
            <w:tcW w:w="743" w:type="pct"/>
          </w:tcPr>
          <w:p w14:paraId="64FD944F" w14:textId="77777777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  <w:tc>
          <w:tcPr>
            <w:tcW w:w="596" w:type="pct"/>
          </w:tcPr>
          <w:p w14:paraId="1557C0ED" w14:textId="77777777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528" w:type="pct"/>
          </w:tcPr>
          <w:p w14:paraId="36799018" w14:textId="1761932C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1923" w:type="pct"/>
          </w:tcPr>
          <w:p w14:paraId="6F2F9A4D" w14:textId="1F4BB55E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</w:tr>
      <w:tr w:rsidR="00104A15" w:rsidRPr="006762B0" w14:paraId="7B4EFDE8" w14:textId="77777777" w:rsidTr="00485C17">
        <w:trPr>
          <w:cantSplit/>
          <w:trHeight w:val="504"/>
        </w:trPr>
        <w:tc>
          <w:tcPr>
            <w:tcW w:w="558" w:type="pct"/>
          </w:tcPr>
          <w:p w14:paraId="4609CD74" w14:textId="77777777" w:rsidR="00104A15" w:rsidRDefault="00104A15" w:rsidP="00104A15">
            <w:pPr>
              <w:pStyle w:val="TX-TableText"/>
              <w:ind w:left="0"/>
              <w:rPr>
                <w:rFonts w:ascii="Roboto" w:hAnsi="Roboto"/>
              </w:rPr>
            </w:pPr>
          </w:p>
          <w:p w14:paraId="7E2965A4" w14:textId="5934A5C8" w:rsidR="00104A15" w:rsidRPr="006762B0" w:rsidRDefault="00AA0EA1" w:rsidP="00AA0EA1">
            <w:pPr>
              <w:pStyle w:val="TX-TableText"/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</w:rPr>
              <w:t>___/____/____</w:t>
            </w:r>
          </w:p>
        </w:tc>
        <w:tc>
          <w:tcPr>
            <w:tcW w:w="652" w:type="pct"/>
          </w:tcPr>
          <w:p w14:paraId="75DBFCCB" w14:textId="4248CE91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743" w:type="pct"/>
          </w:tcPr>
          <w:p w14:paraId="137DE140" w14:textId="77777777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596" w:type="pct"/>
          </w:tcPr>
          <w:p w14:paraId="6EBCD953" w14:textId="77777777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528" w:type="pct"/>
          </w:tcPr>
          <w:p w14:paraId="08380501" w14:textId="601A5F0A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1923" w:type="pct"/>
          </w:tcPr>
          <w:p w14:paraId="5F36FE22" w14:textId="0D7CCFAE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</w:tr>
      <w:tr w:rsidR="00104A15" w:rsidRPr="006762B0" w14:paraId="03ADF61F" w14:textId="77777777" w:rsidTr="00485C17">
        <w:trPr>
          <w:cantSplit/>
          <w:trHeight w:val="504"/>
        </w:trPr>
        <w:tc>
          <w:tcPr>
            <w:tcW w:w="558" w:type="pct"/>
          </w:tcPr>
          <w:p w14:paraId="2B0958FE" w14:textId="77777777" w:rsidR="00104A15" w:rsidRDefault="00104A15" w:rsidP="00104A15">
            <w:pPr>
              <w:pStyle w:val="TX-TableText"/>
              <w:rPr>
                <w:rFonts w:ascii="Roboto" w:hAnsi="Roboto"/>
              </w:rPr>
            </w:pPr>
          </w:p>
          <w:p w14:paraId="63E55CAA" w14:textId="20A7CFAF" w:rsidR="00AA0EA1" w:rsidRPr="006762B0" w:rsidRDefault="00AA0EA1" w:rsidP="00AA0EA1">
            <w:pPr>
              <w:pStyle w:val="TX-TableText"/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</w:rPr>
              <w:t>___/____/____</w:t>
            </w:r>
          </w:p>
        </w:tc>
        <w:tc>
          <w:tcPr>
            <w:tcW w:w="652" w:type="pct"/>
          </w:tcPr>
          <w:p w14:paraId="4499BD3A" w14:textId="1AA5C0E2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  <w:tc>
          <w:tcPr>
            <w:tcW w:w="743" w:type="pct"/>
          </w:tcPr>
          <w:p w14:paraId="58FD2D9D" w14:textId="77777777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  <w:tc>
          <w:tcPr>
            <w:tcW w:w="596" w:type="pct"/>
          </w:tcPr>
          <w:p w14:paraId="47EC7FC0" w14:textId="77777777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528" w:type="pct"/>
          </w:tcPr>
          <w:p w14:paraId="50E6D795" w14:textId="0AFDDBF8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1923" w:type="pct"/>
          </w:tcPr>
          <w:p w14:paraId="03CBCE2F" w14:textId="1AD3F83C" w:rsidR="00104A15" w:rsidRPr="006762B0" w:rsidRDefault="00104A15" w:rsidP="00104A15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</w:tr>
      <w:tr w:rsidR="004501E9" w:rsidRPr="006762B0" w14:paraId="083373DC" w14:textId="77777777" w:rsidTr="004501E9">
        <w:trPr>
          <w:cantSplit/>
          <w:trHeight w:val="504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9C59" w14:textId="77777777" w:rsidR="004501E9" w:rsidRDefault="004501E9" w:rsidP="0043241E">
            <w:pPr>
              <w:pStyle w:val="TX-TableText"/>
              <w:rPr>
                <w:rFonts w:ascii="Roboto" w:hAnsi="Roboto"/>
              </w:rPr>
            </w:pPr>
          </w:p>
          <w:p w14:paraId="4673C88A" w14:textId="77777777" w:rsidR="004501E9" w:rsidRPr="006762B0" w:rsidRDefault="004501E9" w:rsidP="004501E9">
            <w:pPr>
              <w:pStyle w:val="TX-TableText"/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</w:rPr>
              <w:t>___/____/____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378A" w14:textId="77777777" w:rsidR="004501E9" w:rsidRPr="006762B0" w:rsidRDefault="004501E9" w:rsidP="0043241E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810" w14:textId="77777777" w:rsidR="004501E9" w:rsidRPr="006762B0" w:rsidRDefault="004501E9" w:rsidP="0043241E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355" w14:textId="77777777" w:rsidR="004501E9" w:rsidRPr="006762B0" w:rsidRDefault="004501E9" w:rsidP="0043241E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5818" w14:textId="77777777" w:rsidR="004501E9" w:rsidRPr="006762B0" w:rsidRDefault="004501E9" w:rsidP="0043241E">
            <w:pPr>
              <w:pStyle w:val="TX-TableText"/>
              <w:rPr>
                <w:rFonts w:ascii="Roboto" w:hAnsi="Roboto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FFE" w14:textId="77777777" w:rsidR="004501E9" w:rsidRPr="006762B0" w:rsidRDefault="004501E9" w:rsidP="0043241E">
            <w:pPr>
              <w:pStyle w:val="TX-TableText"/>
              <w:rPr>
                <w:rFonts w:ascii="Roboto" w:hAnsi="Roboto"/>
              </w:rPr>
            </w:pPr>
            <w:r w:rsidRPr="006762B0">
              <w:rPr>
                <w:rFonts w:ascii="Roboto" w:hAnsi="Roboto"/>
              </w:rPr>
              <w:t xml:space="preserve">  </w:t>
            </w:r>
          </w:p>
        </w:tc>
      </w:tr>
    </w:tbl>
    <w:p w14:paraId="3F36ED96" w14:textId="76005AAB" w:rsidR="00CF790E" w:rsidRPr="006762B0" w:rsidRDefault="00CF790E" w:rsidP="00416CBA">
      <w:pPr>
        <w:tabs>
          <w:tab w:val="left" w:pos="1740"/>
          <w:tab w:val="right" w:pos="14400"/>
        </w:tabs>
        <w:spacing w:before="720"/>
        <w:rPr>
          <w:rFonts w:ascii="Roboto" w:hAnsi="Roboto"/>
        </w:rPr>
      </w:pPr>
    </w:p>
    <w:sectPr w:rsidR="00CF790E" w:rsidRPr="006762B0" w:rsidSect="00EC51DE">
      <w:headerReference w:type="default" r:id="rId7"/>
      <w:footerReference w:type="default" r:id="rId8"/>
      <w:pgSz w:w="15840" w:h="12240" w:orient="landscape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249C" w14:textId="77777777" w:rsidR="00A50EB8" w:rsidRDefault="00A50EB8">
      <w:pPr>
        <w:spacing w:line="240" w:lineRule="auto"/>
      </w:pPr>
      <w:r>
        <w:separator/>
      </w:r>
    </w:p>
  </w:endnote>
  <w:endnote w:type="continuationSeparator" w:id="0">
    <w:p w14:paraId="20D4A0EA" w14:textId="77777777" w:rsidR="00A50EB8" w:rsidRDefault="00A50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DD05" w14:textId="222E7154" w:rsidR="00B019F1" w:rsidRDefault="00B019F1" w:rsidP="006451C8">
    <w:pPr>
      <w:pStyle w:val="Footer"/>
      <w:tabs>
        <w:tab w:val="clear" w:pos="5040"/>
        <w:tab w:val="clear" w:pos="9936"/>
        <w:tab w:val="center" w:pos="6480"/>
        <w:tab w:val="right" w:pos="12960"/>
      </w:tabs>
    </w:pPr>
    <w:r>
      <w:t>Monitoring Visit</w:t>
    </w:r>
    <w:r w:rsidRPr="009C1CC7">
      <w:t xml:space="preserve"> Log</w:t>
    </w:r>
    <w:r>
      <w:t xml:space="preserve"> Version 1.0</w:t>
    </w:r>
    <w:r w:rsidRPr="00E76CE3">
      <w:tab/>
    </w:r>
    <w:r w:rsidR="00651A84">
      <w:t>_____</w:t>
    </w:r>
    <w:r w:rsidRPr="00E76CE3">
      <w:t xml:space="preserve"> of </w:t>
    </w:r>
    <w:r w:rsidR="00651A84">
      <w:t>_____</w:t>
    </w:r>
    <w:r w:rsidRPr="00E76CE3">
      <w:tab/>
    </w:r>
    <w:r w:rsidR="00367A68">
      <w:t>16Aug</w:t>
    </w:r>
    <w:r>
      <w:t>20</w:t>
    </w:r>
    <w:r w:rsidR="00367A68">
      <w:t>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9F7B" w14:textId="77777777" w:rsidR="00A50EB8" w:rsidRDefault="00A50EB8">
      <w:pPr>
        <w:spacing w:line="240" w:lineRule="auto"/>
      </w:pPr>
      <w:r>
        <w:separator/>
      </w:r>
    </w:p>
  </w:footnote>
  <w:footnote w:type="continuationSeparator" w:id="0">
    <w:p w14:paraId="7AD5A737" w14:textId="77777777" w:rsidR="00A50EB8" w:rsidRDefault="00A50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BBC8" w14:textId="62810C60" w:rsidR="00B019F1" w:rsidRDefault="0033781A">
    <w:pPr>
      <w:pStyle w:val="Header"/>
    </w:pPr>
    <w:r>
      <w:rPr>
        <w:noProof/>
        <w:color w:val="000000"/>
      </w:rPr>
      <w:drawing>
        <wp:inline distT="114300" distB="114300" distL="114300" distR="114300" wp14:anchorId="1871FF13" wp14:editId="31C5616E">
          <wp:extent cx="2343150" cy="600075"/>
          <wp:effectExtent l="0" t="0" r="0" b="9525"/>
          <wp:docPr id="2" name="image1.png" descr="VC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VCU logo"/>
                  <pic:cNvPicPr preferRelativeResize="0"/>
                </pic:nvPicPr>
                <pic:blipFill rotWithShape="1">
                  <a:blip r:embed="rId1"/>
                  <a:srcRect r="59936"/>
                  <a:stretch/>
                </pic:blipFill>
                <pic:spPr bwMode="auto">
                  <a:xfrm>
                    <a:off x="0" y="0"/>
                    <a:ext cx="23431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304DD"/>
    <w:multiLevelType w:val="hybridMultilevel"/>
    <w:tmpl w:val="F758B17A"/>
    <w:lvl w:ilvl="0" w:tplc="254AD4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872219">
    <w:abstractNumId w:val="3"/>
  </w:num>
  <w:num w:numId="2" w16cid:durableId="1191146739">
    <w:abstractNumId w:val="3"/>
  </w:num>
  <w:num w:numId="3" w16cid:durableId="1563911079">
    <w:abstractNumId w:val="1"/>
  </w:num>
  <w:num w:numId="4" w16cid:durableId="857818385">
    <w:abstractNumId w:val="3"/>
  </w:num>
  <w:num w:numId="5" w16cid:durableId="1322932757">
    <w:abstractNumId w:val="5"/>
  </w:num>
  <w:num w:numId="6" w16cid:durableId="568731587">
    <w:abstractNumId w:val="2"/>
  </w:num>
  <w:num w:numId="7" w16cid:durableId="313221461">
    <w:abstractNumId w:val="1"/>
  </w:num>
  <w:num w:numId="8" w16cid:durableId="202249337">
    <w:abstractNumId w:val="3"/>
  </w:num>
  <w:num w:numId="9" w16cid:durableId="1964919561">
    <w:abstractNumId w:val="5"/>
  </w:num>
  <w:num w:numId="10" w16cid:durableId="165101073">
    <w:abstractNumId w:val="2"/>
  </w:num>
  <w:num w:numId="11" w16cid:durableId="1972397942">
    <w:abstractNumId w:val="4"/>
  </w:num>
  <w:num w:numId="12" w16cid:durableId="1582762160">
    <w:abstractNumId w:val="0"/>
  </w:num>
  <w:num w:numId="13" w16cid:durableId="1700397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35"/>
    <w:rsid w:val="00012D51"/>
    <w:rsid w:val="000207AD"/>
    <w:rsid w:val="00043F57"/>
    <w:rsid w:val="00047CA7"/>
    <w:rsid w:val="00064EA9"/>
    <w:rsid w:val="0008448B"/>
    <w:rsid w:val="00084B4F"/>
    <w:rsid w:val="00093F81"/>
    <w:rsid w:val="000B7E69"/>
    <w:rsid w:val="000F0CEF"/>
    <w:rsid w:val="000F72BF"/>
    <w:rsid w:val="00104474"/>
    <w:rsid w:val="00104A15"/>
    <w:rsid w:val="00106D6A"/>
    <w:rsid w:val="001101E2"/>
    <w:rsid w:val="00117751"/>
    <w:rsid w:val="00131D04"/>
    <w:rsid w:val="001358D3"/>
    <w:rsid w:val="00187E0C"/>
    <w:rsid w:val="001A58A5"/>
    <w:rsid w:val="001B75C8"/>
    <w:rsid w:val="001C004D"/>
    <w:rsid w:val="001C5419"/>
    <w:rsid w:val="001E0519"/>
    <w:rsid w:val="001F0EB6"/>
    <w:rsid w:val="00200D14"/>
    <w:rsid w:val="0021021C"/>
    <w:rsid w:val="002149EA"/>
    <w:rsid w:val="00236BCE"/>
    <w:rsid w:val="00242533"/>
    <w:rsid w:val="00261E9D"/>
    <w:rsid w:val="00277B3E"/>
    <w:rsid w:val="00282383"/>
    <w:rsid w:val="002879A7"/>
    <w:rsid w:val="00291B07"/>
    <w:rsid w:val="002A57CE"/>
    <w:rsid w:val="002A794C"/>
    <w:rsid w:val="002C0714"/>
    <w:rsid w:val="002D7A6D"/>
    <w:rsid w:val="002F0B45"/>
    <w:rsid w:val="003040C5"/>
    <w:rsid w:val="003063FB"/>
    <w:rsid w:val="003218E4"/>
    <w:rsid w:val="003227E1"/>
    <w:rsid w:val="00327EDC"/>
    <w:rsid w:val="0033781A"/>
    <w:rsid w:val="0034175B"/>
    <w:rsid w:val="00367A68"/>
    <w:rsid w:val="003738D1"/>
    <w:rsid w:val="00375AF7"/>
    <w:rsid w:val="00385435"/>
    <w:rsid w:val="0039511E"/>
    <w:rsid w:val="003B5139"/>
    <w:rsid w:val="003B612D"/>
    <w:rsid w:val="00416CBA"/>
    <w:rsid w:val="00422860"/>
    <w:rsid w:val="00433EE2"/>
    <w:rsid w:val="004501E9"/>
    <w:rsid w:val="004551A6"/>
    <w:rsid w:val="00455A64"/>
    <w:rsid w:val="0046580C"/>
    <w:rsid w:val="00475BBF"/>
    <w:rsid w:val="00485C17"/>
    <w:rsid w:val="00496B5E"/>
    <w:rsid w:val="004A2E08"/>
    <w:rsid w:val="004A7316"/>
    <w:rsid w:val="004B4C3C"/>
    <w:rsid w:val="00505720"/>
    <w:rsid w:val="00507BB1"/>
    <w:rsid w:val="00512272"/>
    <w:rsid w:val="00517558"/>
    <w:rsid w:val="0054305E"/>
    <w:rsid w:val="005525FF"/>
    <w:rsid w:val="005578E1"/>
    <w:rsid w:val="00565660"/>
    <w:rsid w:val="00570EA5"/>
    <w:rsid w:val="00576C17"/>
    <w:rsid w:val="00581429"/>
    <w:rsid w:val="005A0E1D"/>
    <w:rsid w:val="005B176E"/>
    <w:rsid w:val="005C1724"/>
    <w:rsid w:val="005D1DF7"/>
    <w:rsid w:val="005E2F17"/>
    <w:rsid w:val="005E7CBE"/>
    <w:rsid w:val="005F3A9F"/>
    <w:rsid w:val="005F62C9"/>
    <w:rsid w:val="00607A78"/>
    <w:rsid w:val="00624459"/>
    <w:rsid w:val="00624DF0"/>
    <w:rsid w:val="00627255"/>
    <w:rsid w:val="00633C91"/>
    <w:rsid w:val="00635953"/>
    <w:rsid w:val="006451C8"/>
    <w:rsid w:val="00651A84"/>
    <w:rsid w:val="006621E6"/>
    <w:rsid w:val="006657F6"/>
    <w:rsid w:val="006677AA"/>
    <w:rsid w:val="006762B0"/>
    <w:rsid w:val="00684690"/>
    <w:rsid w:val="00686554"/>
    <w:rsid w:val="00687026"/>
    <w:rsid w:val="00692635"/>
    <w:rsid w:val="006A0A2D"/>
    <w:rsid w:val="006B1905"/>
    <w:rsid w:val="006B412A"/>
    <w:rsid w:val="006C1FF3"/>
    <w:rsid w:val="006E7A7A"/>
    <w:rsid w:val="0070437F"/>
    <w:rsid w:val="00717D15"/>
    <w:rsid w:val="0072483B"/>
    <w:rsid w:val="00751A49"/>
    <w:rsid w:val="00793181"/>
    <w:rsid w:val="007B22D7"/>
    <w:rsid w:val="007C3391"/>
    <w:rsid w:val="007D2D3E"/>
    <w:rsid w:val="007D3889"/>
    <w:rsid w:val="007E700E"/>
    <w:rsid w:val="007F0999"/>
    <w:rsid w:val="007F30A8"/>
    <w:rsid w:val="0080250B"/>
    <w:rsid w:val="0080697B"/>
    <w:rsid w:val="008171B8"/>
    <w:rsid w:val="0082616A"/>
    <w:rsid w:val="00832EFE"/>
    <w:rsid w:val="00834E9F"/>
    <w:rsid w:val="00847015"/>
    <w:rsid w:val="00871492"/>
    <w:rsid w:val="008B343A"/>
    <w:rsid w:val="008D6D88"/>
    <w:rsid w:val="008E1E06"/>
    <w:rsid w:val="00902B93"/>
    <w:rsid w:val="00906C40"/>
    <w:rsid w:val="00932A72"/>
    <w:rsid w:val="00956534"/>
    <w:rsid w:val="00985685"/>
    <w:rsid w:val="009914B8"/>
    <w:rsid w:val="00993C07"/>
    <w:rsid w:val="009A6F87"/>
    <w:rsid w:val="009B61C0"/>
    <w:rsid w:val="009C035E"/>
    <w:rsid w:val="009F2655"/>
    <w:rsid w:val="009F7725"/>
    <w:rsid w:val="00A24CA1"/>
    <w:rsid w:val="00A27E42"/>
    <w:rsid w:val="00A31795"/>
    <w:rsid w:val="00A50EB8"/>
    <w:rsid w:val="00A550A1"/>
    <w:rsid w:val="00A61817"/>
    <w:rsid w:val="00A87EB7"/>
    <w:rsid w:val="00A9205D"/>
    <w:rsid w:val="00AA048D"/>
    <w:rsid w:val="00AA0EA1"/>
    <w:rsid w:val="00AA4DDE"/>
    <w:rsid w:val="00AB1662"/>
    <w:rsid w:val="00AB5283"/>
    <w:rsid w:val="00AC768B"/>
    <w:rsid w:val="00AD36EE"/>
    <w:rsid w:val="00AD4D4C"/>
    <w:rsid w:val="00AD4DA0"/>
    <w:rsid w:val="00B019F1"/>
    <w:rsid w:val="00B01C3E"/>
    <w:rsid w:val="00B03370"/>
    <w:rsid w:val="00B10200"/>
    <w:rsid w:val="00B362D2"/>
    <w:rsid w:val="00B46455"/>
    <w:rsid w:val="00B70CEF"/>
    <w:rsid w:val="00BB2E4E"/>
    <w:rsid w:val="00BB5A80"/>
    <w:rsid w:val="00BD0D01"/>
    <w:rsid w:val="00C052A6"/>
    <w:rsid w:val="00C170D9"/>
    <w:rsid w:val="00C17826"/>
    <w:rsid w:val="00C211DB"/>
    <w:rsid w:val="00C23BDB"/>
    <w:rsid w:val="00C40AA6"/>
    <w:rsid w:val="00C472F9"/>
    <w:rsid w:val="00C55605"/>
    <w:rsid w:val="00C86992"/>
    <w:rsid w:val="00C87596"/>
    <w:rsid w:val="00CD07B3"/>
    <w:rsid w:val="00CF2161"/>
    <w:rsid w:val="00CF6AFD"/>
    <w:rsid w:val="00CF70A9"/>
    <w:rsid w:val="00CF790E"/>
    <w:rsid w:val="00D21CA4"/>
    <w:rsid w:val="00D404AE"/>
    <w:rsid w:val="00D45C78"/>
    <w:rsid w:val="00D63527"/>
    <w:rsid w:val="00D93100"/>
    <w:rsid w:val="00DA23D5"/>
    <w:rsid w:val="00DB3EE2"/>
    <w:rsid w:val="00DD743E"/>
    <w:rsid w:val="00DE429C"/>
    <w:rsid w:val="00DF0DBD"/>
    <w:rsid w:val="00DF4009"/>
    <w:rsid w:val="00E03F7B"/>
    <w:rsid w:val="00E1682A"/>
    <w:rsid w:val="00E171BF"/>
    <w:rsid w:val="00E40B65"/>
    <w:rsid w:val="00E536D4"/>
    <w:rsid w:val="00E62F44"/>
    <w:rsid w:val="00E76CE3"/>
    <w:rsid w:val="00E9339E"/>
    <w:rsid w:val="00EB3AAA"/>
    <w:rsid w:val="00EB5F77"/>
    <w:rsid w:val="00EC3C8F"/>
    <w:rsid w:val="00EC51DE"/>
    <w:rsid w:val="00EE291E"/>
    <w:rsid w:val="00EE7364"/>
    <w:rsid w:val="00EF1E40"/>
    <w:rsid w:val="00EF557E"/>
    <w:rsid w:val="00F15ADF"/>
    <w:rsid w:val="00F2218F"/>
    <w:rsid w:val="00F47901"/>
    <w:rsid w:val="00F53C88"/>
    <w:rsid w:val="00F6577E"/>
    <w:rsid w:val="00F82549"/>
    <w:rsid w:val="00F91511"/>
    <w:rsid w:val="00FB49A8"/>
    <w:rsid w:val="00FC5639"/>
    <w:rsid w:val="00FC774A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BC870"/>
  <w15:docId w15:val="{BED5B551-D283-47BB-A4B0-E93334B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ListParagraph">
    <w:name w:val="List Paragraph"/>
    <w:basedOn w:val="Normal"/>
    <w:uiPriority w:val="34"/>
    <w:qFormat/>
    <w:rsid w:val="00385435"/>
    <w:pPr>
      <w:numPr>
        <w:numId w:val="13"/>
      </w:numPr>
      <w:spacing w:after="120" w:line="240" w:lineRule="auto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L:\6102\6102.01.02.02\NCCAM Research Toolkit Update\NCCAM_Research_Toolkit.dotx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Visit Log</vt:lpstr>
    </vt:vector>
  </TitlesOfParts>
  <Company>Westat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Visit Log</dc:title>
  <dc:subject>To record all monitoring visits, beginning with Site Initiation</dc:subject>
  <dc:creator>National Center for Complementary and Integrative Health</dc:creator>
  <cp:keywords>NIDCR, monitoring, log, site, initiation, principal investigators, NCCIH, NIH</cp:keywords>
  <cp:lastModifiedBy>Microsoft Office User</cp:lastModifiedBy>
  <cp:revision>2</cp:revision>
  <cp:lastPrinted>2023-08-16T18:53:00Z</cp:lastPrinted>
  <dcterms:created xsi:type="dcterms:W3CDTF">2023-08-22T17:26:00Z</dcterms:created>
  <dcterms:modified xsi:type="dcterms:W3CDTF">2023-08-22T17:26:00Z</dcterms:modified>
</cp:coreProperties>
</file>